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84" w:rsidRPr="00876841" w:rsidRDefault="00005284" w:rsidP="00005284">
      <w:pPr>
        <w:widowControl w:val="0"/>
        <w:autoSpaceDE w:val="0"/>
        <w:autoSpaceDN w:val="0"/>
        <w:adjustRightInd w:val="0"/>
        <w:spacing w:after="0" w:line="240" w:lineRule="auto"/>
        <w:jc w:val="center"/>
        <w:rPr>
          <w:rFonts w:ascii="Times New Roman CYR" w:hAnsi="Times New Roman CYR" w:cs="Times New Roman CYR"/>
          <w:sz w:val="32"/>
          <w:szCs w:val="32"/>
          <w:u w:val="single"/>
        </w:rPr>
      </w:pPr>
      <w:r w:rsidRPr="00876841">
        <w:rPr>
          <w:rFonts w:ascii="Times New Roman CYR" w:hAnsi="Times New Roman CYR" w:cs="Times New Roman CYR"/>
          <w:b/>
          <w:sz w:val="32"/>
          <w:szCs w:val="32"/>
          <w:u w:val="single"/>
        </w:rPr>
        <w:t>Тема  «</w:t>
      </w:r>
      <w:r w:rsidRPr="00876841">
        <w:rPr>
          <w:rFonts w:ascii="Times New Roman CYR" w:hAnsi="Times New Roman CYR" w:cs="Times New Roman CYR"/>
          <w:b/>
          <w:bCs/>
          <w:sz w:val="32"/>
          <w:szCs w:val="32"/>
          <w:u w:val="single"/>
        </w:rPr>
        <w:t>Управление учреждением культуры»</w:t>
      </w:r>
      <w:r w:rsidRPr="00876841">
        <w:rPr>
          <w:rFonts w:ascii="Times New Roman CYR" w:hAnsi="Times New Roman CYR" w:cs="Times New Roman CYR"/>
          <w:sz w:val="32"/>
          <w:szCs w:val="32"/>
          <w:u w:val="single"/>
        </w:rPr>
        <w:t>.</w:t>
      </w:r>
    </w:p>
    <w:p w:rsidR="00005284" w:rsidRPr="008B3A61" w:rsidRDefault="00005284" w:rsidP="00005284">
      <w:pPr>
        <w:widowControl w:val="0"/>
        <w:autoSpaceDE w:val="0"/>
        <w:autoSpaceDN w:val="0"/>
        <w:adjustRightInd w:val="0"/>
        <w:spacing w:after="0" w:line="240" w:lineRule="auto"/>
        <w:rPr>
          <w:rFonts w:ascii="Times New Roman CYR" w:hAnsi="Times New Roman CYR" w:cs="Times New Roman CYR"/>
          <w:sz w:val="28"/>
          <w:szCs w:val="28"/>
        </w:rPr>
      </w:pP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       </w:t>
      </w:r>
      <w:r w:rsidRPr="008B3A61">
        <w:rPr>
          <w:rFonts w:ascii="Times New Roman CYR" w:hAnsi="Times New Roman CYR" w:cs="Times New Roman CYR"/>
          <w:b/>
          <w:bCs/>
          <w:sz w:val="28"/>
          <w:szCs w:val="28"/>
        </w:rPr>
        <w:t xml:space="preserve"> Управление учреждением </w:t>
      </w:r>
      <w:r w:rsidRPr="008B3A61">
        <w:rPr>
          <w:rFonts w:ascii="Times New Roman CYR" w:hAnsi="Times New Roman CYR" w:cs="Times New Roman CYR"/>
          <w:sz w:val="28"/>
          <w:szCs w:val="28"/>
        </w:rPr>
        <w:t>– это деятельность, направленная на обеспечение успешного функционирования учреждения культуры, повышение эффективности его работы в соответствии с меняющимися потребностями потребителей и условиями внешней среды.</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В механизме управления взаимодействуют управляемая система – объект управления и управляющая система – субъект управления.</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В качестве </w:t>
      </w:r>
      <w:r w:rsidRPr="008B3A61">
        <w:rPr>
          <w:rFonts w:ascii="Times New Roman CYR" w:hAnsi="Times New Roman CYR" w:cs="Times New Roman CYR"/>
          <w:b/>
          <w:bCs/>
          <w:sz w:val="28"/>
          <w:szCs w:val="28"/>
        </w:rPr>
        <w:t xml:space="preserve">объекта управления </w:t>
      </w:r>
      <w:r w:rsidRPr="008B3A61">
        <w:rPr>
          <w:rFonts w:ascii="Times New Roman CYR" w:hAnsi="Times New Roman CYR" w:cs="Times New Roman CYR"/>
          <w:sz w:val="28"/>
          <w:szCs w:val="28"/>
        </w:rPr>
        <w:t>выступают</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учреждение культуры</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структурные подразделения учреждения культуры</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персонал учреждения культуры</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 экономические ресурсы </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В качестве </w:t>
      </w:r>
      <w:r w:rsidRPr="008B3A61">
        <w:rPr>
          <w:rFonts w:ascii="Times New Roman CYR" w:hAnsi="Times New Roman CYR" w:cs="Times New Roman CYR"/>
          <w:b/>
          <w:bCs/>
          <w:sz w:val="28"/>
          <w:szCs w:val="28"/>
        </w:rPr>
        <w:t xml:space="preserve">субъекта управления </w:t>
      </w:r>
      <w:r w:rsidRPr="008B3A61">
        <w:rPr>
          <w:rFonts w:ascii="Times New Roman CYR" w:hAnsi="Times New Roman CYR" w:cs="Times New Roman CYR"/>
          <w:sz w:val="28"/>
          <w:szCs w:val="28"/>
        </w:rPr>
        <w:t>выступают:</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управляющее лицо (руководители различных уровней), наделенные полномочиями по управлению каким-либо объектом</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 коллективный орган управления </w:t>
      </w:r>
      <w:proofErr w:type="gramStart"/>
      <w:r w:rsidRPr="008B3A61">
        <w:rPr>
          <w:rFonts w:ascii="Times New Roman CYR" w:hAnsi="Times New Roman CYR" w:cs="Times New Roman CYR"/>
          <w:sz w:val="28"/>
          <w:szCs w:val="28"/>
        </w:rPr>
        <w:t xml:space="preserve">( </w:t>
      </w:r>
      <w:proofErr w:type="gramEnd"/>
      <w:r w:rsidRPr="008B3A61">
        <w:rPr>
          <w:rFonts w:ascii="Times New Roman CYR" w:hAnsi="Times New Roman CYR" w:cs="Times New Roman CYR"/>
          <w:sz w:val="28"/>
          <w:szCs w:val="28"/>
        </w:rPr>
        <w:t>собрание, совет трудового коллектива и др.)</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b/>
          <w:bCs/>
          <w:sz w:val="28"/>
          <w:szCs w:val="28"/>
        </w:rPr>
      </w:pPr>
      <w:r w:rsidRPr="008B3A61">
        <w:rPr>
          <w:rFonts w:ascii="Times New Roman CYR" w:hAnsi="Times New Roman CYR" w:cs="Times New Roman CYR"/>
          <w:sz w:val="28"/>
          <w:szCs w:val="28"/>
        </w:rPr>
        <w:t xml:space="preserve">  Взаимосвязь субъекта и объекта реализуется через</w:t>
      </w:r>
      <w:r w:rsidRPr="008B3A61">
        <w:rPr>
          <w:rFonts w:ascii="Times New Roman CYR" w:hAnsi="Times New Roman CYR" w:cs="Times New Roman CYR"/>
          <w:b/>
          <w:bCs/>
          <w:sz w:val="28"/>
          <w:szCs w:val="28"/>
        </w:rPr>
        <w:t xml:space="preserve"> систему управления</w:t>
      </w:r>
      <w:r w:rsidRPr="008B3A61">
        <w:rPr>
          <w:rFonts w:ascii="Times New Roman CYR" w:hAnsi="Times New Roman CYR" w:cs="Times New Roman CYR"/>
          <w:sz w:val="28"/>
          <w:szCs w:val="28"/>
        </w:rPr>
        <w:t xml:space="preserve">, включающую: </w:t>
      </w:r>
      <w:r w:rsidRPr="008B3A61">
        <w:rPr>
          <w:rFonts w:ascii="Times New Roman CYR" w:hAnsi="Times New Roman CYR" w:cs="Times New Roman CYR"/>
          <w:b/>
          <w:bCs/>
          <w:sz w:val="28"/>
          <w:szCs w:val="28"/>
        </w:rPr>
        <w:t>цели, структуру, кадры управления, функции, методы.</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005284" w:rsidRPr="008B3A61" w:rsidRDefault="00934A0A" w:rsidP="0000528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1.1</w:t>
      </w:r>
      <w:r w:rsidR="00005284" w:rsidRPr="008B3A61">
        <w:rPr>
          <w:rFonts w:ascii="Times New Roman CYR" w:hAnsi="Times New Roman CYR" w:cs="Times New Roman CYR"/>
          <w:b/>
          <w:bCs/>
          <w:sz w:val="28"/>
          <w:szCs w:val="28"/>
        </w:rPr>
        <w:t>Цели управления.</w:t>
      </w:r>
    </w:p>
    <w:p w:rsidR="00005284" w:rsidRPr="008B3A61" w:rsidRDefault="00005284" w:rsidP="00005284">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b/>
          <w:bCs/>
          <w:sz w:val="28"/>
          <w:szCs w:val="28"/>
        </w:rPr>
        <w:t xml:space="preserve">    </w:t>
      </w:r>
      <w:r w:rsidRPr="008B3A61">
        <w:rPr>
          <w:rFonts w:ascii="Times New Roman CYR" w:hAnsi="Times New Roman CYR" w:cs="Times New Roman CYR"/>
          <w:sz w:val="28"/>
          <w:szCs w:val="28"/>
        </w:rPr>
        <w:t xml:space="preserve">Одной из главных задач  управления  является установление целей, ради достижения которых создается, функционирует и развивается учреждение культуры. Целевая функция начинается с установления </w:t>
      </w:r>
      <w:r w:rsidRPr="008B3A61">
        <w:rPr>
          <w:rFonts w:ascii="Times New Roman CYR" w:hAnsi="Times New Roman CYR" w:cs="Times New Roman CYR"/>
          <w:b/>
          <w:bCs/>
          <w:sz w:val="28"/>
          <w:szCs w:val="28"/>
        </w:rPr>
        <w:t xml:space="preserve">миссии учреждения </w:t>
      </w:r>
      <w:r w:rsidRPr="008B3A61">
        <w:rPr>
          <w:rFonts w:ascii="Times New Roman CYR" w:hAnsi="Times New Roman CYR" w:cs="Times New Roman CYR"/>
          <w:sz w:val="28"/>
          <w:szCs w:val="28"/>
        </w:rPr>
        <w:t>культуры, выражающий смысл ее существования. В ней детализируются: статус учреждения культуры, принципы работы учреждения культуры, намерения руководства. При определении миссии учреждения культуры учитываются интересы, ожидания и ценности учреждения культуры не только в настоящее время, но и в перспективе. Миссия формулируется руководством учреждения культуры,  несущим ответственность за ее реализацию путем постановки целей.</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      </w:t>
      </w:r>
      <w:r w:rsidRPr="008B3A61">
        <w:rPr>
          <w:rFonts w:ascii="Times New Roman CYR" w:hAnsi="Times New Roman CYR" w:cs="Times New Roman CYR"/>
          <w:b/>
          <w:bCs/>
          <w:sz w:val="28"/>
          <w:szCs w:val="28"/>
        </w:rPr>
        <w:t xml:space="preserve"> Цель управления </w:t>
      </w:r>
      <w:r w:rsidRPr="008B3A61">
        <w:rPr>
          <w:rFonts w:ascii="Times New Roman CYR" w:hAnsi="Times New Roman CYR" w:cs="Times New Roman CYR"/>
          <w:sz w:val="28"/>
          <w:szCs w:val="28"/>
        </w:rPr>
        <w:t>- это совокупность качественных, содержательных характеристик будущего состояния учреждения культуры.</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В соответствии с ней:</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 формируются организационные структуры </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выбираются методы управления</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определяются принципы подбора кадров и т.д.</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Цели управления можно классифицировать:</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 </w:t>
      </w:r>
      <w:r w:rsidRPr="008B3A61">
        <w:rPr>
          <w:rFonts w:ascii="Times New Roman CYR" w:hAnsi="Times New Roman CYR" w:cs="Times New Roman CYR"/>
          <w:b/>
          <w:bCs/>
          <w:sz w:val="28"/>
          <w:szCs w:val="28"/>
        </w:rPr>
        <w:t xml:space="preserve">По содержанию </w:t>
      </w:r>
      <w:r w:rsidRPr="008B3A61">
        <w:rPr>
          <w:rFonts w:ascii="Times New Roman CYR" w:hAnsi="Times New Roman CYR" w:cs="Times New Roman CYR"/>
          <w:sz w:val="28"/>
          <w:szCs w:val="28"/>
        </w:rPr>
        <w:t>– в зависимости от объекта управления: кадры, технологии, экономические ресурсы.</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 </w:t>
      </w:r>
      <w:r w:rsidRPr="008B3A61">
        <w:rPr>
          <w:rFonts w:ascii="Times New Roman CYR" w:hAnsi="Times New Roman CYR" w:cs="Times New Roman CYR"/>
          <w:b/>
          <w:bCs/>
          <w:sz w:val="28"/>
          <w:szCs w:val="28"/>
        </w:rPr>
        <w:t xml:space="preserve">По времени реализации </w:t>
      </w:r>
      <w:r w:rsidRPr="008B3A61">
        <w:rPr>
          <w:rFonts w:ascii="Times New Roman CYR" w:hAnsi="Times New Roman CYR" w:cs="Times New Roman CYR"/>
          <w:sz w:val="28"/>
          <w:szCs w:val="28"/>
        </w:rPr>
        <w:t>– цели могут быть долгосрочными и краткосрочными</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xml:space="preserve">- </w:t>
      </w:r>
      <w:r w:rsidRPr="008B3A61">
        <w:rPr>
          <w:rFonts w:ascii="Times New Roman CYR" w:hAnsi="Times New Roman CYR" w:cs="Times New Roman CYR"/>
          <w:b/>
          <w:bCs/>
          <w:sz w:val="28"/>
          <w:szCs w:val="28"/>
        </w:rPr>
        <w:t xml:space="preserve">По уровню управления </w:t>
      </w:r>
      <w:r w:rsidRPr="008B3A61">
        <w:rPr>
          <w:rFonts w:ascii="Times New Roman CYR" w:hAnsi="Times New Roman CYR" w:cs="Times New Roman CYR"/>
          <w:sz w:val="28"/>
          <w:szCs w:val="28"/>
        </w:rPr>
        <w:t xml:space="preserve">– цели могут быть общеорганизационными и </w:t>
      </w:r>
      <w:r w:rsidRPr="008B3A61">
        <w:rPr>
          <w:rFonts w:ascii="Times New Roman CYR" w:hAnsi="Times New Roman CYR" w:cs="Times New Roman CYR"/>
          <w:sz w:val="28"/>
          <w:szCs w:val="28"/>
        </w:rPr>
        <w:lastRenderedPageBreak/>
        <w:t>целями конкретного подразделения.</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При постановке целей необходимо учитывать следующие их характеристики:</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четкая ориентация целей на определенный интервал времени</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конкретность и измеримость</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непротиворечивость и согласованность с другими целями и ресурсами</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r w:rsidRPr="008B3A61">
        <w:rPr>
          <w:rFonts w:ascii="Times New Roman CYR" w:hAnsi="Times New Roman CYR" w:cs="Times New Roman CYR"/>
          <w:sz w:val="28"/>
          <w:szCs w:val="28"/>
        </w:rPr>
        <w:t>- адресность и контролируемость.</w:t>
      </w:r>
    </w:p>
    <w:p w:rsidR="00005284" w:rsidRPr="008B3A61" w:rsidRDefault="00005284" w:rsidP="00005284">
      <w:pPr>
        <w:widowControl w:val="0"/>
        <w:autoSpaceDE w:val="0"/>
        <w:autoSpaceDN w:val="0"/>
        <w:adjustRightInd w:val="0"/>
        <w:spacing w:after="0" w:line="240" w:lineRule="auto"/>
        <w:jc w:val="both"/>
        <w:rPr>
          <w:rFonts w:ascii="Times New Roman CYR" w:hAnsi="Times New Roman CYR" w:cs="Times New Roman CYR"/>
          <w:sz w:val="28"/>
          <w:szCs w:val="28"/>
        </w:rPr>
      </w:pPr>
    </w:p>
    <w:p w:rsidR="00005284" w:rsidRPr="008B3A61" w:rsidRDefault="00934A0A" w:rsidP="00005284">
      <w:pPr>
        <w:widowControl w:val="0"/>
        <w:tabs>
          <w:tab w:val="left" w:pos="522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1.2</w:t>
      </w:r>
      <w:r w:rsidR="00005284" w:rsidRPr="008B3A61">
        <w:rPr>
          <w:rFonts w:ascii="Times New Roman" w:hAnsi="Times New Roman"/>
          <w:b/>
          <w:sz w:val="28"/>
          <w:szCs w:val="28"/>
        </w:rPr>
        <w:t>Методы управления.</w:t>
      </w:r>
    </w:p>
    <w:p w:rsidR="00005284" w:rsidRPr="008B3A61" w:rsidRDefault="00005284" w:rsidP="00005284">
      <w:pPr>
        <w:widowControl w:val="0"/>
        <w:autoSpaceDE w:val="0"/>
        <w:autoSpaceDN w:val="0"/>
        <w:adjustRightInd w:val="0"/>
        <w:spacing w:after="0" w:line="240" w:lineRule="auto"/>
        <w:ind w:left="1416" w:firstLine="708"/>
        <w:jc w:val="both"/>
        <w:rPr>
          <w:rFonts w:ascii="Times New Roman" w:hAnsi="Times New Roman"/>
          <w:sz w:val="28"/>
          <w:szCs w:val="28"/>
        </w:rPr>
      </w:pPr>
      <w:r w:rsidRPr="008B3A61">
        <w:rPr>
          <w:rFonts w:ascii="Times New Roman" w:hAnsi="Times New Roman"/>
          <w:sz w:val="28"/>
          <w:szCs w:val="28"/>
        </w:rPr>
        <w:t xml:space="preserve">    </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i/>
          <w:iCs/>
          <w:sz w:val="28"/>
          <w:szCs w:val="28"/>
        </w:rPr>
        <w:t>Методы управления</w:t>
      </w:r>
      <w:r w:rsidRPr="008B3A61">
        <w:rPr>
          <w:rFonts w:ascii="Times New Roman" w:hAnsi="Times New Roman"/>
          <w:b/>
          <w:bCs/>
          <w:sz w:val="28"/>
          <w:szCs w:val="28"/>
        </w:rPr>
        <w:t xml:space="preserve"> </w:t>
      </w:r>
      <w:r w:rsidRPr="008B3A61">
        <w:rPr>
          <w:rFonts w:ascii="Times New Roman" w:hAnsi="Times New Roman"/>
          <w:sz w:val="28"/>
          <w:szCs w:val="28"/>
        </w:rPr>
        <w:t>– это способы воздействия управляющего субъекта на различные управляемые объекты, в качестве которых в учреждении культуры выступает трудовой коллектив, технологические процессы, экономические ресурсы.</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i/>
          <w:sz w:val="28"/>
          <w:szCs w:val="28"/>
        </w:rPr>
        <w:t>Административные методы</w:t>
      </w:r>
      <w:r w:rsidRPr="008B3A61">
        <w:rPr>
          <w:rFonts w:ascii="Times New Roman" w:hAnsi="Times New Roman"/>
          <w:sz w:val="28"/>
          <w:szCs w:val="28"/>
        </w:rPr>
        <w:t xml:space="preserve"> управления включают приемы и способы воздействия субъекта управления на объект на основе силы и авторитета власти: законов, указов постановлений, приказов, распоряжений, инструкций. Эти методы устанавливают и регулируют обязанности, права, ответственность каждого руководителя и подчиненного. Основным административным методом управления является метод принуждения, требующий от подчиненных принятия распоряжения вышестоящего  органа к исполнению. Метод принуждения реализуется в устной или письменной форме. Устный приказ это прямое внушение. Письменный приказ – это выраженное в письменном виде требование организации, имеющей юридическое право предписывать своим членам определенные действия для поставленной задачи. Требования эти вступают в силу при наличии под приказом подписи руководителя. К методам управления, в основе которого лежит принуждение, можно отнести также распоряжение, инструктирование и наставление.</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proofErr w:type="gramStart"/>
      <w:r w:rsidRPr="008B3A61">
        <w:rPr>
          <w:rFonts w:ascii="Times New Roman" w:hAnsi="Times New Roman"/>
          <w:b/>
          <w:bCs/>
          <w:i/>
          <w:sz w:val="28"/>
          <w:szCs w:val="28"/>
        </w:rPr>
        <w:t>Экономические  методы</w:t>
      </w:r>
      <w:proofErr w:type="gramEnd"/>
      <w:r w:rsidRPr="008B3A61">
        <w:rPr>
          <w:rFonts w:ascii="Times New Roman" w:hAnsi="Times New Roman"/>
          <w:sz w:val="28"/>
          <w:szCs w:val="28"/>
        </w:rPr>
        <w:t xml:space="preserve">  – это способы воздействия, в основе которых лежат экономические отношения людей и их экономические интересы.  </w:t>
      </w:r>
      <w:proofErr w:type="gramStart"/>
      <w:r w:rsidRPr="008B3A61">
        <w:rPr>
          <w:rFonts w:ascii="Times New Roman" w:hAnsi="Times New Roman"/>
          <w:sz w:val="28"/>
          <w:szCs w:val="28"/>
        </w:rPr>
        <w:t>Экономические методы</w:t>
      </w:r>
      <w:proofErr w:type="gramEnd"/>
      <w:r w:rsidRPr="008B3A61">
        <w:rPr>
          <w:rFonts w:ascii="Times New Roman" w:hAnsi="Times New Roman"/>
          <w:sz w:val="28"/>
          <w:szCs w:val="28"/>
        </w:rPr>
        <w:t xml:space="preserve"> внедряются  в учреждениях культуры через формы хозрасчетной деятельности, введение различного рода платных услуг, систему материального стимулирования. Они нацелены на  формирование и закрепление позитивной экономической мотивации деятельности сотрудников, уменьшение текучести кадров, развитие их профессиональной инициативы, предприимчивости и личной заинтересованности в успешных конечных результатах. К </w:t>
      </w:r>
      <w:proofErr w:type="gramStart"/>
      <w:r w:rsidRPr="008B3A61">
        <w:rPr>
          <w:rFonts w:ascii="Times New Roman" w:hAnsi="Times New Roman"/>
          <w:sz w:val="28"/>
          <w:szCs w:val="28"/>
        </w:rPr>
        <w:t>экономическим методам</w:t>
      </w:r>
      <w:proofErr w:type="gramEnd"/>
      <w:r w:rsidRPr="008B3A61">
        <w:rPr>
          <w:rFonts w:ascii="Times New Roman" w:hAnsi="Times New Roman"/>
          <w:sz w:val="28"/>
          <w:szCs w:val="28"/>
        </w:rPr>
        <w:t xml:space="preserve">  управления относятся  экономический расчет, экономический анализ и экономическое стимулирование.</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Главной задачей </w:t>
      </w:r>
      <w:r w:rsidRPr="008B3A61">
        <w:rPr>
          <w:rFonts w:ascii="Times New Roman" w:hAnsi="Times New Roman"/>
          <w:i/>
          <w:iCs/>
          <w:sz w:val="28"/>
          <w:szCs w:val="28"/>
        </w:rPr>
        <w:t>экономического анализа</w:t>
      </w:r>
      <w:r w:rsidRPr="008B3A61">
        <w:rPr>
          <w:rFonts w:ascii="Times New Roman" w:hAnsi="Times New Roman"/>
          <w:sz w:val="28"/>
          <w:szCs w:val="28"/>
        </w:rPr>
        <w:t xml:space="preserve"> работы учреждения культуры является получение реальных сравнительных данных об эффективности использования финансовых, материально-технических  и трудовых ресурсов учреждения культуры, а также оценка результативности этой работы. Метод </w:t>
      </w:r>
      <w:r w:rsidRPr="008B3A61">
        <w:rPr>
          <w:rFonts w:ascii="Times New Roman" w:hAnsi="Times New Roman"/>
          <w:i/>
          <w:iCs/>
          <w:sz w:val="28"/>
          <w:szCs w:val="28"/>
        </w:rPr>
        <w:t>экономического стимулирования</w:t>
      </w:r>
      <w:r w:rsidRPr="008B3A61">
        <w:rPr>
          <w:rFonts w:ascii="Times New Roman" w:hAnsi="Times New Roman"/>
          <w:sz w:val="28"/>
          <w:szCs w:val="28"/>
        </w:rPr>
        <w:t xml:space="preserve"> предполагает регулирование заработной платы, использование систематических, периодических и единовременных </w:t>
      </w:r>
      <w:r w:rsidRPr="008B3A61">
        <w:rPr>
          <w:rFonts w:ascii="Times New Roman" w:hAnsi="Times New Roman"/>
          <w:sz w:val="28"/>
          <w:szCs w:val="28"/>
        </w:rPr>
        <w:lastRenderedPageBreak/>
        <w:t>денежных выплат: надбавок, доплат, премий, материальной помощи. Он позволяет ликвидировать уравниловку при оплате труда, ставя величину денежных выплат в зависимость от конкретного вклада работника  в результаты деятельности учреждения культуры, дает возможность регулировать численность штата и перераспределять трудовые ресурсы в соответствии с производственной необходимостью.</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Благодаря расширению правовой и организационно-экономической самостоятельности учреждений культуры в них все шире используется метод </w:t>
      </w:r>
      <w:r w:rsidRPr="008B3A61">
        <w:rPr>
          <w:rFonts w:ascii="Times New Roman" w:hAnsi="Times New Roman"/>
          <w:i/>
          <w:iCs/>
          <w:sz w:val="28"/>
          <w:szCs w:val="28"/>
        </w:rPr>
        <w:t>хозяйственного расчета</w:t>
      </w:r>
      <w:r w:rsidRPr="008B3A61">
        <w:rPr>
          <w:rFonts w:ascii="Times New Roman" w:hAnsi="Times New Roman"/>
          <w:sz w:val="28"/>
          <w:szCs w:val="28"/>
        </w:rPr>
        <w:t xml:space="preserve">, позволяющий использовать собственный экономический потенциал, развивающий предпринимательскую маркетинговую  деятельность учреждений культуры.  </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sz w:val="28"/>
          <w:szCs w:val="28"/>
        </w:rPr>
        <w:t>Социально-психологические методы</w:t>
      </w:r>
      <w:r w:rsidRPr="008B3A61">
        <w:rPr>
          <w:rFonts w:ascii="Times New Roman" w:hAnsi="Times New Roman"/>
          <w:sz w:val="28"/>
          <w:szCs w:val="28"/>
        </w:rPr>
        <w:t xml:space="preserve"> управления основаны на морально-психологическом воздействии на коллектив и личность с целью приведения личных и групповых интересов сотрудников в соответствие с целями управления. Они опираются в основном, на нормы морали и основаны на формировании и развитии мнения членов общества относительно общественно и индивидуально значимых нравственных ценностей, нравственных начал в межличностных отношениях коллектива. Социально-психологические методы направлены на решение следующих задач:</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 формирование трудовых коллективов  с учетом социально-психологических характеристик людей;</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создание и поддержание благоприятной социально-психологической  атмосферы совместной работы;</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установление и развитие социальных норм поведения;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удовлетворение культурных и социально-бытовых потребностей;</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проведение воспитательной работы, необходимой для создания фирменного стиля </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учреждения культуры, повышение его имиджа, авторитета в современном социуме.</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В эту группу методов  можно включить </w:t>
      </w:r>
      <w:r w:rsidRPr="008B3A61">
        <w:rPr>
          <w:rFonts w:ascii="Times New Roman" w:hAnsi="Times New Roman"/>
          <w:b/>
          <w:i/>
          <w:iCs/>
          <w:sz w:val="28"/>
          <w:szCs w:val="28"/>
        </w:rPr>
        <w:t>убеждение, совет, просьбу и внушение</w:t>
      </w:r>
      <w:r w:rsidRPr="008B3A61">
        <w:rPr>
          <w:rFonts w:ascii="Times New Roman" w:hAnsi="Times New Roman"/>
          <w:sz w:val="28"/>
          <w:szCs w:val="28"/>
        </w:rPr>
        <w:t xml:space="preserve">. Они основываются на способности руководителя к контакту с подчиненными, профессиональном опыте и авторитете руководителя. Если сотрудник считает своего руководителя компетентным специалистом и профессионалом, эти методы могут действовать гораздо эффективнее приказа или распоряжения. </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Руководитель учреждения культуры, выступающий как организатор делового общения сотрудников коллектива, использует обычно в своей практике все три группы методов, и они накладывают отпечаток на содержание и сущность общения и взаимоотношения между руководителем и подчиненными. </w:t>
      </w:r>
    </w:p>
    <w:p w:rsidR="00005284" w:rsidRDefault="00005284" w:rsidP="00005284">
      <w:pPr>
        <w:widowControl w:val="0"/>
        <w:autoSpaceDE w:val="0"/>
        <w:autoSpaceDN w:val="0"/>
        <w:adjustRightInd w:val="0"/>
        <w:spacing w:after="0" w:line="240" w:lineRule="auto"/>
        <w:jc w:val="center"/>
        <w:rPr>
          <w:rFonts w:ascii="Times New Roman" w:hAnsi="Times New Roman"/>
          <w:b/>
          <w:bCs/>
          <w:sz w:val="28"/>
          <w:szCs w:val="28"/>
        </w:rPr>
      </w:pPr>
    </w:p>
    <w:p w:rsidR="00005284" w:rsidRPr="008B3A61" w:rsidRDefault="00934A0A" w:rsidP="0000528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1.3</w:t>
      </w:r>
      <w:r w:rsidR="00005284" w:rsidRPr="008B3A61">
        <w:rPr>
          <w:rFonts w:ascii="Times New Roman" w:hAnsi="Times New Roman"/>
          <w:b/>
          <w:bCs/>
          <w:sz w:val="28"/>
          <w:szCs w:val="28"/>
        </w:rPr>
        <w:t>Кадры управления.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sz w:val="28"/>
          <w:szCs w:val="28"/>
        </w:rPr>
        <w:t xml:space="preserve">Кадры управления </w:t>
      </w:r>
      <w:r w:rsidRPr="008B3A61">
        <w:rPr>
          <w:rFonts w:ascii="Times New Roman" w:hAnsi="Times New Roman"/>
          <w:sz w:val="28"/>
          <w:szCs w:val="28"/>
        </w:rPr>
        <w:t>– это специалисты, которым поручено руководства деятельностью других людей, организация их труда.</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lastRenderedPageBreak/>
        <w:t>В соответствии с « Единой номенклатурой должностей служащих» все работники аппарата управления подразделены на три категории</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sz w:val="28"/>
          <w:szCs w:val="28"/>
        </w:rPr>
        <w:t>Руководители</w:t>
      </w:r>
      <w:r w:rsidRPr="008B3A61">
        <w:rPr>
          <w:rFonts w:ascii="Times New Roman" w:hAnsi="Times New Roman"/>
          <w:sz w:val="28"/>
          <w:szCs w:val="28"/>
        </w:rPr>
        <w:t xml:space="preserve"> – те, кто наделен правами принятия решений</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w:t>
      </w:r>
      <w:r w:rsidRPr="008B3A61">
        <w:rPr>
          <w:rFonts w:ascii="Times New Roman" w:hAnsi="Times New Roman"/>
          <w:b/>
          <w:bCs/>
          <w:sz w:val="28"/>
          <w:szCs w:val="28"/>
        </w:rPr>
        <w:t xml:space="preserve">Специалисты </w:t>
      </w:r>
      <w:r w:rsidRPr="008B3A61">
        <w:rPr>
          <w:rFonts w:ascii="Times New Roman" w:hAnsi="Times New Roman"/>
          <w:sz w:val="28"/>
          <w:szCs w:val="28"/>
        </w:rPr>
        <w:t>– те, кто осуществляет управление техническими, технологическими процессами</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proofErr w:type="gramStart"/>
      <w:r w:rsidRPr="008B3A61">
        <w:rPr>
          <w:rFonts w:ascii="Times New Roman" w:hAnsi="Times New Roman"/>
          <w:b/>
          <w:bCs/>
          <w:sz w:val="28"/>
          <w:szCs w:val="28"/>
        </w:rPr>
        <w:t>Технические исполнители</w:t>
      </w:r>
      <w:proofErr w:type="gramEnd"/>
      <w:r w:rsidRPr="008B3A61">
        <w:rPr>
          <w:rFonts w:ascii="Times New Roman" w:hAnsi="Times New Roman"/>
          <w:b/>
          <w:bCs/>
          <w:sz w:val="28"/>
          <w:szCs w:val="28"/>
        </w:rPr>
        <w:t xml:space="preserve"> </w:t>
      </w:r>
      <w:r w:rsidRPr="008B3A61">
        <w:rPr>
          <w:rFonts w:ascii="Times New Roman" w:hAnsi="Times New Roman"/>
          <w:sz w:val="28"/>
          <w:szCs w:val="28"/>
        </w:rPr>
        <w:t>– те, кто осуществляет вспомогательную работу по реализации функций управления.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Ключевыми фигурами управления в учреждениях культуры являются руководители. В зависимости от объекта управления принято выделять следующие типы руководителей:</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sz w:val="28"/>
          <w:szCs w:val="28"/>
        </w:rPr>
        <w:t xml:space="preserve">Линейные руководители </w:t>
      </w:r>
      <w:r w:rsidRPr="008B3A61">
        <w:rPr>
          <w:rFonts w:ascii="Times New Roman" w:hAnsi="Times New Roman"/>
          <w:sz w:val="28"/>
          <w:szCs w:val="28"/>
        </w:rPr>
        <w:t>– осуществляющие общее руководство каким-либо объектом управления в целом;</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sz w:val="28"/>
          <w:szCs w:val="28"/>
        </w:rPr>
        <w:t xml:space="preserve"> Функциональные руководители </w:t>
      </w:r>
      <w:r w:rsidRPr="008B3A61">
        <w:rPr>
          <w:rFonts w:ascii="Times New Roman" w:hAnsi="Times New Roman"/>
          <w:sz w:val="28"/>
          <w:szCs w:val="28"/>
        </w:rPr>
        <w:t>– возглавляющие функциональные отделы и службы, обеспечивающие выполнение какой-либо функции управления.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В зависимости от уровня управления выделяются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sz w:val="28"/>
          <w:szCs w:val="28"/>
        </w:rPr>
        <w:t xml:space="preserve">Руководители высшего звена </w:t>
      </w:r>
      <w:r w:rsidRPr="008B3A61">
        <w:rPr>
          <w:rFonts w:ascii="Times New Roman" w:hAnsi="Times New Roman"/>
          <w:sz w:val="28"/>
          <w:szCs w:val="28"/>
        </w:rPr>
        <w:t>управления – дирекция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w:t>
      </w:r>
      <w:r w:rsidRPr="008B3A61">
        <w:rPr>
          <w:rFonts w:ascii="Times New Roman" w:hAnsi="Times New Roman"/>
          <w:b/>
          <w:bCs/>
          <w:sz w:val="28"/>
          <w:szCs w:val="28"/>
        </w:rPr>
        <w:t xml:space="preserve"> Руководители среднего звена </w:t>
      </w:r>
      <w:r w:rsidRPr="008B3A61">
        <w:rPr>
          <w:rFonts w:ascii="Times New Roman" w:hAnsi="Times New Roman"/>
          <w:sz w:val="28"/>
          <w:szCs w:val="28"/>
        </w:rPr>
        <w:t>– линейные и функциональные руководители (заведующие отделами)</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sz w:val="28"/>
          <w:szCs w:val="28"/>
        </w:rPr>
        <w:t>Руководители низового звена</w:t>
      </w:r>
      <w:r w:rsidRPr="008B3A61">
        <w:rPr>
          <w:rFonts w:ascii="Times New Roman" w:hAnsi="Times New Roman"/>
          <w:sz w:val="28"/>
          <w:szCs w:val="28"/>
        </w:rPr>
        <w:t xml:space="preserve"> – заведующие секторами, группами.                       </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Полномочия руководителя высшего звена – директора учреждения культуры определены в Уставе (разделе « управление учреждением культуры»).</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sz w:val="28"/>
          <w:szCs w:val="28"/>
        </w:rPr>
        <w:t>Директор учреждения культуры</w:t>
      </w:r>
      <w:r w:rsidRPr="008B3A61">
        <w:rPr>
          <w:rFonts w:ascii="Times New Roman" w:hAnsi="Times New Roman"/>
          <w:sz w:val="28"/>
          <w:szCs w:val="28"/>
        </w:rPr>
        <w:t xml:space="preserve"> выступает представителем учредителя и выполняет свои функции на правах единоначалия. Он является организатором творческо-производственной деятельности, распоряжается финансами, утверждает смету, открывает расчетные счета, утверждает штатное расписание, планы работы, формирует административный аппарат, решает вопросы приема, расстановки и увольнения кадров, принимает меры по стимулированию работников, организует и представляет отчетность в установленном порядке и т.д.</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Обязанности руководителей всех уровней конкретизируются в Должностных инструкциях.</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Являя</w:t>
      </w:r>
      <w:r>
        <w:rPr>
          <w:rFonts w:ascii="Times New Roman" w:hAnsi="Times New Roman"/>
          <w:sz w:val="28"/>
          <w:szCs w:val="28"/>
        </w:rPr>
        <w:t>сь су</w:t>
      </w:r>
      <w:r w:rsidRPr="008B3A61">
        <w:rPr>
          <w:rFonts w:ascii="Times New Roman" w:hAnsi="Times New Roman"/>
          <w:sz w:val="28"/>
          <w:szCs w:val="28"/>
        </w:rPr>
        <w:t>бъектом осуществления управленческой деятельности, руководители играют в учреждении культуры ряд разнообразных ролей. Среди них можно выделять три ключевые роли:</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1.</w:t>
      </w:r>
      <w:r w:rsidRPr="008B3A61">
        <w:rPr>
          <w:rFonts w:ascii="Times New Roman" w:hAnsi="Times New Roman"/>
          <w:b/>
          <w:bCs/>
          <w:sz w:val="28"/>
          <w:szCs w:val="28"/>
        </w:rPr>
        <w:t xml:space="preserve"> Роль по принятию решения</w:t>
      </w:r>
      <w:r w:rsidRPr="008B3A61">
        <w:rPr>
          <w:rFonts w:ascii="Times New Roman" w:hAnsi="Times New Roman"/>
          <w:sz w:val="28"/>
          <w:szCs w:val="28"/>
        </w:rPr>
        <w:t>, выражающаяся в том, что руководитель определяет направления развития учреждения культуры, решает вопросы распределения ресурсов, осуществляет текущие корректировки и т.д. Право принятия решения имеет только руководитель, и наделенный этим правом он несет ответственность за его последствия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2. </w:t>
      </w:r>
      <w:r w:rsidRPr="008B3A61">
        <w:rPr>
          <w:rFonts w:ascii="Times New Roman" w:hAnsi="Times New Roman"/>
          <w:b/>
          <w:bCs/>
          <w:sz w:val="28"/>
          <w:szCs w:val="28"/>
        </w:rPr>
        <w:t xml:space="preserve">Информационную роль, </w:t>
      </w:r>
      <w:r w:rsidRPr="008B3A61">
        <w:rPr>
          <w:rFonts w:ascii="Times New Roman" w:hAnsi="Times New Roman"/>
          <w:sz w:val="28"/>
          <w:szCs w:val="28"/>
        </w:rPr>
        <w:t xml:space="preserve">состоящую в том, что руководитель собирает информацию о внутренней и внешней среде, распространяет ее в виде фактов и нормативных документов, разъясняет политику и основные цели </w:t>
      </w:r>
      <w:r w:rsidRPr="008B3A61">
        <w:rPr>
          <w:rFonts w:ascii="Times New Roman" w:hAnsi="Times New Roman"/>
          <w:sz w:val="28"/>
          <w:szCs w:val="28"/>
        </w:rPr>
        <w:lastRenderedPageBreak/>
        <w:t>учреждения культуры.</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3. </w:t>
      </w:r>
      <w:r w:rsidRPr="008B3A61">
        <w:rPr>
          <w:rFonts w:ascii="Times New Roman" w:hAnsi="Times New Roman"/>
          <w:b/>
          <w:bCs/>
          <w:sz w:val="28"/>
          <w:szCs w:val="28"/>
        </w:rPr>
        <w:t>Роль лидера</w:t>
      </w:r>
      <w:r w:rsidRPr="008B3A61">
        <w:rPr>
          <w:rFonts w:ascii="Times New Roman" w:hAnsi="Times New Roman"/>
          <w:sz w:val="28"/>
          <w:szCs w:val="28"/>
        </w:rPr>
        <w:t>, формирующего отношения внутри и вне учреждения культуры, мотивирующего сотрудников на достижение целей, координирующего их усилия. Современный руководитель учреждения культуры должен быть тем человеком, за которым люди готовы идти, идеям которого они готовы верить, потому что каким бы хорошим и грамотным специалистом не был руководитель, без поддержки он не сможет успешно управлять учреждением культуры.</w:t>
      </w:r>
    </w:p>
    <w:p w:rsidR="00005284"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Специфика  решаемых задач предопределяет преимущественно умственный, творческий характер управленческого труда. Предметом управленческого труда является информация, которая характеризует состояние управляемого объекта в данный момент. Средством управленческого труда являются мозг человека и средства организационной и вычислительной техники. Результатом управленческого труда является управленческое решение или действие, необходимое для достижения стоящих перед объектом управления целей. Сложность труда руководителя определяется степенью ответственности, масштабами руководства, разнообразием работ, сложностью функций, выполняемых в процессе труда.</w:t>
      </w:r>
    </w:p>
    <w:p w:rsidR="00005284" w:rsidRDefault="00005284" w:rsidP="00005284">
      <w:pPr>
        <w:widowControl w:val="0"/>
        <w:autoSpaceDE w:val="0"/>
        <w:autoSpaceDN w:val="0"/>
        <w:adjustRightInd w:val="0"/>
        <w:spacing w:after="0" w:line="240" w:lineRule="auto"/>
        <w:jc w:val="both"/>
        <w:rPr>
          <w:rFonts w:ascii="Times New Roman" w:hAnsi="Times New Roman"/>
          <w:sz w:val="28"/>
          <w:szCs w:val="28"/>
        </w:rPr>
      </w:pPr>
    </w:p>
    <w:p w:rsidR="00005284" w:rsidRDefault="00005284" w:rsidP="00005284">
      <w:pPr>
        <w:widowControl w:val="0"/>
        <w:autoSpaceDE w:val="0"/>
        <w:autoSpaceDN w:val="0"/>
        <w:adjustRightInd w:val="0"/>
        <w:spacing w:after="0" w:line="240" w:lineRule="auto"/>
        <w:jc w:val="both"/>
        <w:rPr>
          <w:rFonts w:ascii="Times New Roman" w:hAnsi="Times New Roman"/>
          <w:sz w:val="28"/>
          <w:szCs w:val="28"/>
        </w:rPr>
      </w:pPr>
    </w:p>
    <w:p w:rsidR="00005284" w:rsidRDefault="00934A0A" w:rsidP="00005284">
      <w:pPr>
        <w:widowControl w:val="0"/>
        <w:autoSpaceDE w:val="0"/>
        <w:autoSpaceDN w:val="0"/>
        <w:adjustRightInd w:val="0"/>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1.4</w:t>
      </w:r>
      <w:r w:rsidR="00005284">
        <w:rPr>
          <w:rFonts w:ascii="Times New Roman" w:hAnsi="Times New Roman"/>
          <w:b/>
          <w:sz w:val="28"/>
          <w:szCs w:val="28"/>
        </w:rPr>
        <w:t xml:space="preserve"> Стили руководства</w:t>
      </w:r>
      <w:r w:rsidR="00005284" w:rsidRPr="00C92063">
        <w:rPr>
          <w:rFonts w:ascii="Times New Roman" w:hAnsi="Times New Roman"/>
          <w:b/>
          <w:sz w:val="28"/>
          <w:szCs w:val="28"/>
        </w:rPr>
        <w:t>.</w:t>
      </w:r>
    </w:p>
    <w:p w:rsidR="00005284" w:rsidRPr="00C92063" w:rsidRDefault="00005284" w:rsidP="00005284">
      <w:pPr>
        <w:widowControl w:val="0"/>
        <w:autoSpaceDE w:val="0"/>
        <w:autoSpaceDN w:val="0"/>
        <w:adjustRightInd w:val="0"/>
        <w:spacing w:after="0" w:line="240" w:lineRule="auto"/>
        <w:jc w:val="center"/>
        <w:rPr>
          <w:rFonts w:ascii="Times New Roman" w:hAnsi="Times New Roman"/>
          <w:b/>
          <w:sz w:val="28"/>
          <w:szCs w:val="28"/>
        </w:rPr>
      </w:pPr>
    </w:p>
    <w:p w:rsidR="00005284" w:rsidRPr="00C92063" w:rsidRDefault="00005284" w:rsidP="00005284">
      <w:pPr>
        <w:spacing w:after="0"/>
        <w:ind w:firstLine="709"/>
        <w:jc w:val="both"/>
        <w:rPr>
          <w:rFonts w:ascii="Times New Roman" w:hAnsi="Times New Roman"/>
          <w:sz w:val="24"/>
          <w:szCs w:val="24"/>
        </w:rPr>
      </w:pPr>
      <w:r w:rsidRPr="00C92063">
        <w:rPr>
          <w:rFonts w:ascii="Times New Roman" w:hAnsi="Times New Roman"/>
          <w:b/>
          <w:sz w:val="24"/>
          <w:szCs w:val="24"/>
        </w:rPr>
        <w:t xml:space="preserve">Стиль руководства </w:t>
      </w:r>
      <w:r w:rsidRPr="00C92063">
        <w:rPr>
          <w:rFonts w:ascii="Times New Roman" w:hAnsi="Times New Roman"/>
          <w:sz w:val="24"/>
          <w:szCs w:val="24"/>
        </w:rPr>
        <w:t>– это привычная манера руководителя по отношению к подчиненным, направленная на воздействие и побуждение подчиненных к достижению поставленной цели.</w:t>
      </w:r>
    </w:p>
    <w:p w:rsidR="00005284" w:rsidRPr="00C92063" w:rsidRDefault="00005284" w:rsidP="00005284">
      <w:pPr>
        <w:ind w:firstLine="709"/>
        <w:jc w:val="both"/>
        <w:rPr>
          <w:rFonts w:ascii="Times New Roman" w:hAnsi="Times New Roman"/>
          <w:sz w:val="24"/>
          <w:szCs w:val="24"/>
        </w:rPr>
      </w:pPr>
      <w:r w:rsidRPr="00C92063">
        <w:rPr>
          <w:rFonts w:ascii="Times New Roman" w:hAnsi="Times New Roman"/>
          <w:sz w:val="24"/>
          <w:szCs w:val="24"/>
        </w:rPr>
        <w:t>В общепринятой практике управления выделяют три основных стиля руководства:</w:t>
      </w:r>
    </w:p>
    <w:p w:rsidR="00005284" w:rsidRPr="00C92063" w:rsidRDefault="00005284" w:rsidP="00005284">
      <w:pPr>
        <w:numPr>
          <w:ilvl w:val="0"/>
          <w:numId w:val="1"/>
        </w:numPr>
        <w:spacing w:after="0" w:line="240" w:lineRule="auto"/>
        <w:jc w:val="both"/>
        <w:rPr>
          <w:rFonts w:ascii="Times New Roman" w:hAnsi="Times New Roman"/>
          <w:sz w:val="24"/>
          <w:szCs w:val="24"/>
        </w:rPr>
      </w:pPr>
      <w:r w:rsidRPr="00C92063">
        <w:rPr>
          <w:rFonts w:ascii="Times New Roman" w:hAnsi="Times New Roman"/>
          <w:sz w:val="24"/>
          <w:szCs w:val="24"/>
        </w:rPr>
        <w:t>Авторитарный</w:t>
      </w:r>
    </w:p>
    <w:p w:rsidR="00005284" w:rsidRPr="00C92063" w:rsidRDefault="00005284" w:rsidP="00005284">
      <w:pPr>
        <w:numPr>
          <w:ilvl w:val="0"/>
          <w:numId w:val="1"/>
        </w:numPr>
        <w:spacing w:after="0" w:line="240" w:lineRule="auto"/>
        <w:jc w:val="both"/>
        <w:rPr>
          <w:rFonts w:ascii="Times New Roman" w:hAnsi="Times New Roman"/>
          <w:sz w:val="24"/>
          <w:szCs w:val="24"/>
        </w:rPr>
      </w:pPr>
      <w:r w:rsidRPr="00C92063">
        <w:rPr>
          <w:rFonts w:ascii="Times New Roman" w:hAnsi="Times New Roman"/>
          <w:sz w:val="24"/>
          <w:szCs w:val="24"/>
        </w:rPr>
        <w:t>Либеральный</w:t>
      </w:r>
    </w:p>
    <w:p w:rsidR="00005284" w:rsidRDefault="00005284" w:rsidP="00005284">
      <w:pPr>
        <w:numPr>
          <w:ilvl w:val="0"/>
          <w:numId w:val="1"/>
        </w:numPr>
        <w:spacing w:after="0" w:line="240" w:lineRule="auto"/>
        <w:jc w:val="both"/>
        <w:rPr>
          <w:rFonts w:ascii="Times New Roman" w:hAnsi="Times New Roman"/>
          <w:sz w:val="24"/>
          <w:szCs w:val="24"/>
        </w:rPr>
      </w:pPr>
      <w:r w:rsidRPr="00C92063">
        <w:rPr>
          <w:rFonts w:ascii="Times New Roman" w:hAnsi="Times New Roman"/>
          <w:sz w:val="24"/>
          <w:szCs w:val="24"/>
        </w:rPr>
        <w:t>Демократический</w:t>
      </w:r>
    </w:p>
    <w:p w:rsidR="00005284" w:rsidRDefault="00005284" w:rsidP="00005284">
      <w:pPr>
        <w:spacing w:after="0" w:line="240" w:lineRule="auto"/>
        <w:jc w:val="both"/>
        <w:rPr>
          <w:rFonts w:ascii="Times New Roman" w:hAnsi="Times New Roman"/>
          <w:sz w:val="24"/>
          <w:szCs w:val="24"/>
        </w:rPr>
      </w:pPr>
    </w:p>
    <w:p w:rsidR="00005284" w:rsidRPr="00C92063" w:rsidRDefault="00005284" w:rsidP="00005284">
      <w:pPr>
        <w:spacing w:after="0" w:line="240" w:lineRule="auto"/>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9"/>
        <w:gridCol w:w="2878"/>
        <w:gridCol w:w="383"/>
        <w:gridCol w:w="2835"/>
      </w:tblGrid>
      <w:tr w:rsidR="00005284" w:rsidRPr="00C92063" w:rsidTr="00A72189">
        <w:trPr>
          <w:trHeight w:val="421"/>
        </w:trPr>
        <w:tc>
          <w:tcPr>
            <w:tcW w:w="360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авторитарный</w:t>
            </w:r>
          </w:p>
        </w:tc>
        <w:tc>
          <w:tcPr>
            <w:tcW w:w="3247"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демократический</w:t>
            </w:r>
          </w:p>
        </w:tc>
        <w:tc>
          <w:tcPr>
            <w:tcW w:w="3218"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либеральный</w:t>
            </w:r>
          </w:p>
        </w:tc>
      </w:tr>
      <w:tr w:rsidR="00005284" w:rsidRPr="00C92063" w:rsidTr="00A72189">
        <w:trPr>
          <w:trHeight w:val="366"/>
        </w:trPr>
        <w:tc>
          <w:tcPr>
            <w:tcW w:w="10065" w:type="dxa"/>
            <w:gridSpan w:val="5"/>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Разделение полномочий</w:t>
            </w:r>
          </w:p>
        </w:tc>
      </w:tr>
      <w:tr w:rsidR="00005284" w:rsidRPr="00C92063" w:rsidTr="00A72189">
        <w:trPr>
          <w:trHeight w:val="2146"/>
        </w:trPr>
        <w:tc>
          <w:tcPr>
            <w:tcW w:w="360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Все полномочия руководитель сосредотачивает в своих руках. Устанавливает жесткий контроль.</w:t>
            </w:r>
          </w:p>
        </w:tc>
        <w:tc>
          <w:tcPr>
            <w:tcW w:w="3247"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Разделение власти, участие работников в управлении. Частичное делегирование своих полномочий.</w:t>
            </w:r>
          </w:p>
        </w:tc>
        <w:tc>
          <w:tcPr>
            <w:tcW w:w="3218"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Минимальное участие в управлении. Максимальная передача полномочий.</w:t>
            </w:r>
          </w:p>
        </w:tc>
      </w:tr>
      <w:tr w:rsidR="00005284" w:rsidRPr="00C92063" w:rsidTr="00A72189">
        <w:trPr>
          <w:trHeight w:val="340"/>
        </w:trPr>
        <w:tc>
          <w:tcPr>
            <w:tcW w:w="10065" w:type="dxa"/>
            <w:gridSpan w:val="5"/>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ответственность</w:t>
            </w:r>
          </w:p>
        </w:tc>
      </w:tr>
      <w:tr w:rsidR="00005284" w:rsidRPr="00C92063" w:rsidTr="00A72189">
        <w:trPr>
          <w:trHeight w:val="1426"/>
        </w:trPr>
        <w:tc>
          <w:tcPr>
            <w:tcW w:w="360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lastRenderedPageBreak/>
              <w:t>Вся ответственность возложена на руководителя.</w:t>
            </w:r>
          </w:p>
        </w:tc>
        <w:tc>
          <w:tcPr>
            <w:tcW w:w="3247"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Ответственность частично может быть разделена с подчиненными.</w:t>
            </w:r>
          </w:p>
        </w:tc>
        <w:tc>
          <w:tcPr>
            <w:tcW w:w="3218"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Руководитель стремится уменьшить свою ответственность.</w:t>
            </w:r>
          </w:p>
        </w:tc>
      </w:tr>
      <w:tr w:rsidR="00005284" w:rsidRPr="00C92063" w:rsidTr="00A72189">
        <w:trPr>
          <w:trHeight w:val="366"/>
        </w:trPr>
        <w:tc>
          <w:tcPr>
            <w:tcW w:w="10065" w:type="dxa"/>
            <w:gridSpan w:val="5"/>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Принятие решений</w:t>
            </w:r>
          </w:p>
        </w:tc>
      </w:tr>
      <w:tr w:rsidR="00005284" w:rsidRPr="00C92063" w:rsidTr="00A72189">
        <w:trPr>
          <w:trHeight w:val="1359"/>
        </w:trPr>
        <w:tc>
          <w:tcPr>
            <w:tcW w:w="360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Руководитель принимает и отменяет решения единолично.</w:t>
            </w:r>
          </w:p>
        </w:tc>
        <w:tc>
          <w:tcPr>
            <w:tcW w:w="3247"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Руководитель советуется с подчиненными.</w:t>
            </w:r>
          </w:p>
        </w:tc>
        <w:tc>
          <w:tcPr>
            <w:tcW w:w="3218"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Руководитель старается переложить принятие решений на подчиненных.</w:t>
            </w:r>
          </w:p>
        </w:tc>
      </w:tr>
      <w:tr w:rsidR="00005284" w:rsidRPr="00C92063" w:rsidTr="00A72189">
        <w:trPr>
          <w:trHeight w:val="352"/>
        </w:trPr>
        <w:tc>
          <w:tcPr>
            <w:tcW w:w="10065" w:type="dxa"/>
            <w:gridSpan w:val="5"/>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Отношение к самостоятельности подчиненных</w:t>
            </w:r>
          </w:p>
        </w:tc>
      </w:tr>
      <w:tr w:rsidR="00005284" w:rsidRPr="00C92063" w:rsidTr="00A72189">
        <w:trPr>
          <w:trHeight w:val="1250"/>
        </w:trPr>
        <w:tc>
          <w:tcPr>
            <w:tcW w:w="360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Руководитель навязывает подчиненным свое мнение.</w:t>
            </w:r>
          </w:p>
        </w:tc>
        <w:tc>
          <w:tcPr>
            <w:tcW w:w="3247"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Руководитель поощряет самостоятельность подчиненных.</w:t>
            </w:r>
          </w:p>
        </w:tc>
        <w:tc>
          <w:tcPr>
            <w:tcW w:w="3218"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Полная самостоятельность подчиненных.</w:t>
            </w:r>
          </w:p>
        </w:tc>
      </w:tr>
      <w:tr w:rsidR="00005284" w:rsidRPr="00C92063" w:rsidTr="00A72189">
        <w:trPr>
          <w:trHeight w:val="298"/>
        </w:trPr>
        <w:tc>
          <w:tcPr>
            <w:tcW w:w="10065" w:type="dxa"/>
            <w:gridSpan w:val="5"/>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Методы руководства</w:t>
            </w:r>
          </w:p>
        </w:tc>
      </w:tr>
      <w:tr w:rsidR="00005284" w:rsidRPr="00C92063" w:rsidTr="00A72189">
        <w:trPr>
          <w:trHeight w:val="1603"/>
        </w:trPr>
        <w:tc>
          <w:tcPr>
            <w:tcW w:w="360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Приказания и волевое давление со стороны руководителя.</w:t>
            </w:r>
          </w:p>
        </w:tc>
        <w:tc>
          <w:tcPr>
            <w:tcW w:w="3247"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Обращение к подчиненным за советами, убеждение, служит примером вежливости.</w:t>
            </w:r>
          </w:p>
        </w:tc>
        <w:tc>
          <w:tcPr>
            <w:tcW w:w="3218"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Просьбы, уговоры, иногда запугивание подчиненных.</w:t>
            </w:r>
          </w:p>
        </w:tc>
      </w:tr>
      <w:tr w:rsidR="00005284" w:rsidRPr="00C92063" w:rsidTr="00A72189">
        <w:trPr>
          <w:trHeight w:val="339"/>
        </w:trPr>
        <w:tc>
          <w:tcPr>
            <w:tcW w:w="10065" w:type="dxa"/>
            <w:gridSpan w:val="5"/>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 xml:space="preserve">Контроль </w:t>
            </w:r>
          </w:p>
        </w:tc>
      </w:tr>
      <w:tr w:rsidR="00005284" w:rsidRPr="00C92063" w:rsidTr="00A72189">
        <w:trPr>
          <w:trHeight w:val="2160"/>
        </w:trPr>
        <w:tc>
          <w:tcPr>
            <w:tcW w:w="3969"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Руководитель вмешивается в дела подчиненных, критикует их.</w:t>
            </w:r>
          </w:p>
        </w:tc>
        <w:tc>
          <w:tcPr>
            <w:tcW w:w="3261" w:type="dxa"/>
            <w:gridSpan w:val="2"/>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Руководитель отмечает успехи, ненавязчиво контролирует.</w:t>
            </w:r>
          </w:p>
        </w:tc>
        <w:tc>
          <w:tcPr>
            <w:tcW w:w="2835"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Контроль от случая к случаю.</w:t>
            </w:r>
          </w:p>
        </w:tc>
      </w:tr>
    </w:tbl>
    <w:tbl>
      <w:tblPr>
        <w:tblpPr w:leftFromText="180" w:rightFromText="180" w:vertAnchor="page" w:horzAnchor="margin" w:tblpX="108" w:tblpY="659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247"/>
        <w:gridCol w:w="3020"/>
      </w:tblGrid>
      <w:tr w:rsidR="00005284" w:rsidRPr="00C92063" w:rsidTr="00A72189">
        <w:trPr>
          <w:trHeight w:val="353"/>
        </w:trPr>
        <w:tc>
          <w:tcPr>
            <w:tcW w:w="10065" w:type="dxa"/>
            <w:gridSpan w:val="3"/>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Отношение к критике</w:t>
            </w:r>
          </w:p>
        </w:tc>
      </w:tr>
      <w:tr w:rsidR="00005284" w:rsidRPr="00C92063" w:rsidTr="00A72189">
        <w:trPr>
          <w:trHeight w:val="1059"/>
        </w:trPr>
        <w:tc>
          <w:tcPr>
            <w:tcW w:w="3798"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lastRenderedPageBreak/>
              <w:t>Относится отрицательно, отторгает ее.</w:t>
            </w:r>
          </w:p>
        </w:tc>
        <w:tc>
          <w:tcPr>
            <w:tcW w:w="3247"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Прислушивается, делает надлежащие выводы.</w:t>
            </w:r>
          </w:p>
        </w:tc>
        <w:tc>
          <w:tcPr>
            <w:tcW w:w="302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Выслушивает, но выводов не делает.</w:t>
            </w:r>
          </w:p>
        </w:tc>
      </w:tr>
      <w:tr w:rsidR="00005284" w:rsidRPr="00C92063" w:rsidTr="00A72189">
        <w:trPr>
          <w:trHeight w:val="367"/>
        </w:trPr>
        <w:tc>
          <w:tcPr>
            <w:tcW w:w="10065" w:type="dxa"/>
            <w:gridSpan w:val="3"/>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Отношение к нововведениям</w:t>
            </w:r>
          </w:p>
        </w:tc>
      </w:tr>
      <w:tr w:rsidR="00005284" w:rsidRPr="00C92063" w:rsidTr="00A72189">
        <w:trPr>
          <w:trHeight w:val="1249"/>
        </w:trPr>
        <w:tc>
          <w:tcPr>
            <w:tcW w:w="3798"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Положительно реагирует на свои нововведения.</w:t>
            </w:r>
          </w:p>
        </w:tc>
        <w:tc>
          <w:tcPr>
            <w:tcW w:w="3247"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Правильно их оценивает. Он новатор.</w:t>
            </w:r>
          </w:p>
        </w:tc>
        <w:tc>
          <w:tcPr>
            <w:tcW w:w="302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Избегает всего нового.</w:t>
            </w:r>
          </w:p>
        </w:tc>
      </w:tr>
      <w:tr w:rsidR="00005284" w:rsidRPr="00C92063" w:rsidTr="00A72189">
        <w:trPr>
          <w:trHeight w:val="339"/>
        </w:trPr>
        <w:tc>
          <w:tcPr>
            <w:tcW w:w="10065" w:type="dxa"/>
            <w:gridSpan w:val="3"/>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Контакты с подчиненными</w:t>
            </w:r>
          </w:p>
        </w:tc>
      </w:tr>
      <w:tr w:rsidR="00005284" w:rsidRPr="00C92063" w:rsidTr="00A72189">
        <w:trPr>
          <w:trHeight w:val="1263"/>
        </w:trPr>
        <w:tc>
          <w:tcPr>
            <w:tcW w:w="3798" w:type="dxa"/>
            <w:hideMark/>
          </w:tcPr>
          <w:p w:rsidR="00005284" w:rsidRPr="00C92063" w:rsidRDefault="00005284" w:rsidP="00A72189">
            <w:pPr>
              <w:jc w:val="center"/>
              <w:rPr>
                <w:rFonts w:ascii="Times New Roman" w:hAnsi="Times New Roman"/>
                <w:sz w:val="24"/>
                <w:szCs w:val="24"/>
              </w:rPr>
            </w:pPr>
            <w:proofErr w:type="gramStart"/>
            <w:r w:rsidRPr="00C92063">
              <w:rPr>
                <w:rFonts w:ascii="Times New Roman" w:hAnsi="Times New Roman"/>
                <w:sz w:val="24"/>
                <w:szCs w:val="24"/>
              </w:rPr>
              <w:t>Амбициозен</w:t>
            </w:r>
            <w:proofErr w:type="gramEnd"/>
            <w:r w:rsidRPr="00C92063">
              <w:rPr>
                <w:rFonts w:ascii="Times New Roman" w:hAnsi="Times New Roman"/>
                <w:sz w:val="24"/>
                <w:szCs w:val="24"/>
              </w:rPr>
              <w:t>, держит подчиненных на расстоянии.</w:t>
            </w:r>
          </w:p>
        </w:tc>
        <w:tc>
          <w:tcPr>
            <w:tcW w:w="3247"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Регулярно общается с ними, дает и получает информацию.</w:t>
            </w:r>
          </w:p>
        </w:tc>
        <w:tc>
          <w:tcPr>
            <w:tcW w:w="302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Испытывает трудности в общении.</w:t>
            </w:r>
          </w:p>
        </w:tc>
      </w:tr>
      <w:tr w:rsidR="00005284" w:rsidRPr="00C92063" w:rsidTr="00A72189">
        <w:trPr>
          <w:trHeight w:val="339"/>
        </w:trPr>
        <w:tc>
          <w:tcPr>
            <w:tcW w:w="10065" w:type="dxa"/>
            <w:gridSpan w:val="3"/>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Своя оценка</w:t>
            </w:r>
          </w:p>
        </w:tc>
      </w:tr>
      <w:tr w:rsidR="00005284" w:rsidRPr="00C92063" w:rsidTr="00A72189">
        <w:trPr>
          <w:trHeight w:val="1426"/>
        </w:trPr>
        <w:tc>
          <w:tcPr>
            <w:tcW w:w="3798"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Считает себя незаменимым, противопоставляет себя коллективу.</w:t>
            </w:r>
          </w:p>
        </w:tc>
        <w:tc>
          <w:tcPr>
            <w:tcW w:w="3247"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Не проявляет превосходства.</w:t>
            </w:r>
          </w:p>
        </w:tc>
        <w:tc>
          <w:tcPr>
            <w:tcW w:w="302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 xml:space="preserve">Занижает позицию </w:t>
            </w:r>
            <w:proofErr w:type="gramStart"/>
            <w:r w:rsidRPr="00C92063">
              <w:rPr>
                <w:rFonts w:ascii="Times New Roman" w:hAnsi="Times New Roman"/>
                <w:sz w:val="24"/>
                <w:szCs w:val="24"/>
              </w:rPr>
              <w:t>зависимого</w:t>
            </w:r>
            <w:proofErr w:type="gramEnd"/>
            <w:r w:rsidRPr="00C92063">
              <w:rPr>
                <w:rFonts w:ascii="Times New Roman" w:hAnsi="Times New Roman"/>
                <w:sz w:val="24"/>
                <w:szCs w:val="24"/>
              </w:rPr>
              <w:t>, часто идет на поводу.</w:t>
            </w:r>
          </w:p>
        </w:tc>
      </w:tr>
      <w:tr w:rsidR="00005284" w:rsidRPr="00C92063" w:rsidTr="00A72189">
        <w:trPr>
          <w:trHeight w:val="353"/>
        </w:trPr>
        <w:tc>
          <w:tcPr>
            <w:tcW w:w="10065" w:type="dxa"/>
            <w:gridSpan w:val="3"/>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Продуктивность работы без него</w:t>
            </w:r>
          </w:p>
        </w:tc>
      </w:tr>
      <w:tr w:rsidR="00005284" w:rsidRPr="00C92063" w:rsidTr="00A72189">
        <w:trPr>
          <w:trHeight w:val="701"/>
        </w:trPr>
        <w:tc>
          <w:tcPr>
            <w:tcW w:w="3798"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Снижается.</w:t>
            </w:r>
          </w:p>
        </w:tc>
        <w:tc>
          <w:tcPr>
            <w:tcW w:w="3247"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Не  хуже.</w:t>
            </w:r>
          </w:p>
        </w:tc>
        <w:tc>
          <w:tcPr>
            <w:tcW w:w="3020" w:type="dxa"/>
            <w:hideMark/>
          </w:tcPr>
          <w:p w:rsidR="00005284" w:rsidRPr="00C92063" w:rsidRDefault="00005284" w:rsidP="00A72189">
            <w:pPr>
              <w:jc w:val="center"/>
              <w:rPr>
                <w:rFonts w:ascii="Times New Roman" w:hAnsi="Times New Roman"/>
                <w:sz w:val="24"/>
                <w:szCs w:val="24"/>
              </w:rPr>
            </w:pPr>
            <w:r w:rsidRPr="00C92063">
              <w:rPr>
                <w:rFonts w:ascii="Times New Roman" w:hAnsi="Times New Roman"/>
                <w:sz w:val="24"/>
                <w:szCs w:val="24"/>
              </w:rPr>
              <w:t>Даже лучше.</w:t>
            </w:r>
          </w:p>
        </w:tc>
      </w:tr>
    </w:tbl>
    <w:p w:rsidR="00005284" w:rsidRPr="008B3A61" w:rsidRDefault="00005284" w:rsidP="00005284">
      <w:pPr>
        <w:widowControl w:val="0"/>
        <w:autoSpaceDE w:val="0"/>
        <w:autoSpaceDN w:val="0"/>
        <w:adjustRightInd w:val="0"/>
        <w:spacing w:after="0" w:line="240" w:lineRule="auto"/>
        <w:jc w:val="both"/>
        <w:rPr>
          <w:rFonts w:ascii="Times New Roman" w:hAnsi="Times New Roman"/>
          <w:b/>
          <w:bCs/>
          <w:sz w:val="28"/>
          <w:szCs w:val="28"/>
        </w:rPr>
      </w:pPr>
      <w:r w:rsidRPr="008B3A61">
        <w:rPr>
          <w:rFonts w:ascii="Times New Roman" w:hAnsi="Times New Roman"/>
          <w:sz w:val="28"/>
          <w:szCs w:val="28"/>
        </w:rPr>
        <w:t xml:space="preserve">          </w:t>
      </w:r>
      <w:r w:rsidR="00934A0A">
        <w:rPr>
          <w:rFonts w:ascii="Times New Roman" w:hAnsi="Times New Roman"/>
          <w:sz w:val="28"/>
          <w:szCs w:val="28"/>
        </w:rPr>
        <w:t>1.5.</w:t>
      </w:r>
      <w:r w:rsidRPr="008B3A61">
        <w:rPr>
          <w:rFonts w:ascii="Times New Roman" w:hAnsi="Times New Roman"/>
          <w:sz w:val="28"/>
          <w:szCs w:val="28"/>
        </w:rPr>
        <w:t xml:space="preserve">          </w:t>
      </w:r>
      <w:r w:rsidRPr="008B3A61">
        <w:rPr>
          <w:rFonts w:ascii="Times New Roman" w:hAnsi="Times New Roman"/>
          <w:b/>
          <w:bCs/>
          <w:sz w:val="28"/>
          <w:szCs w:val="28"/>
        </w:rPr>
        <w:t>Структура управления учреждением культуры.</w:t>
      </w:r>
    </w:p>
    <w:p w:rsidR="00005284" w:rsidRPr="008B3A61" w:rsidRDefault="00005284" w:rsidP="00005284">
      <w:pPr>
        <w:widowControl w:val="0"/>
        <w:autoSpaceDE w:val="0"/>
        <w:autoSpaceDN w:val="0"/>
        <w:adjustRightInd w:val="0"/>
        <w:spacing w:after="0" w:line="240" w:lineRule="auto"/>
        <w:jc w:val="both"/>
        <w:rPr>
          <w:rFonts w:ascii="Times New Roman" w:hAnsi="Times New Roman"/>
          <w:b/>
          <w:bCs/>
          <w:sz w:val="28"/>
          <w:szCs w:val="28"/>
        </w:rPr>
      </w:pP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b/>
          <w:sz w:val="28"/>
          <w:szCs w:val="28"/>
        </w:rPr>
        <w:t xml:space="preserve">      </w:t>
      </w:r>
      <w:r w:rsidRPr="008B3A61">
        <w:rPr>
          <w:rFonts w:ascii="Times New Roman" w:hAnsi="Times New Roman"/>
          <w:b/>
          <w:sz w:val="28"/>
          <w:szCs w:val="28"/>
          <w:u w:val="single"/>
        </w:rPr>
        <w:t xml:space="preserve"> Структура управления учреждением культуры</w:t>
      </w:r>
      <w:r w:rsidRPr="008B3A61">
        <w:rPr>
          <w:rFonts w:ascii="Times New Roman" w:hAnsi="Times New Roman"/>
          <w:sz w:val="28"/>
          <w:szCs w:val="28"/>
          <w:u w:val="single"/>
        </w:rPr>
        <w:t xml:space="preserve"> </w:t>
      </w:r>
      <w:r w:rsidRPr="008B3A61">
        <w:rPr>
          <w:rFonts w:ascii="Times New Roman" w:hAnsi="Times New Roman"/>
          <w:sz w:val="28"/>
          <w:szCs w:val="28"/>
        </w:rPr>
        <w:t>– это упорядоченная совокупность взаимосвязанных элементов, находящихся между собой в устойчивых отношениях, обеспечивающих функционирование учреждения культуры как единого целого.</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b/>
          <w:sz w:val="28"/>
          <w:szCs w:val="28"/>
        </w:rPr>
        <w:t xml:space="preserve">   </w:t>
      </w:r>
      <w:r w:rsidRPr="008B3A61">
        <w:rPr>
          <w:rFonts w:ascii="Times New Roman" w:hAnsi="Times New Roman"/>
          <w:b/>
          <w:sz w:val="28"/>
          <w:szCs w:val="28"/>
          <w:u w:val="single"/>
        </w:rPr>
        <w:t xml:space="preserve"> Элементы структуры</w:t>
      </w:r>
      <w:r w:rsidRPr="008B3A61">
        <w:rPr>
          <w:rFonts w:ascii="Times New Roman" w:hAnsi="Times New Roman"/>
          <w:sz w:val="28"/>
          <w:szCs w:val="28"/>
        </w:rPr>
        <w:t>: отдельные руководители, службы,  другие управленческие органы.</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Отношения между ними поддерживаются благодаря горизонтальным, вертикальным и функциональным связям.</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b/>
          <w:bCs/>
          <w:sz w:val="28"/>
          <w:szCs w:val="28"/>
        </w:rPr>
        <w:t xml:space="preserve">Горизонтальные связи </w:t>
      </w:r>
      <w:r w:rsidRPr="008B3A61">
        <w:rPr>
          <w:rFonts w:ascii="Times New Roman" w:hAnsi="Times New Roman"/>
          <w:sz w:val="28"/>
          <w:szCs w:val="28"/>
        </w:rPr>
        <w:t>(одноуровневые) носят характер согласования.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b/>
          <w:bCs/>
          <w:sz w:val="28"/>
          <w:szCs w:val="28"/>
        </w:rPr>
        <w:t xml:space="preserve">Вертикальные связи </w:t>
      </w:r>
      <w:r w:rsidRPr="008B3A61">
        <w:rPr>
          <w:rFonts w:ascii="Times New Roman" w:hAnsi="Times New Roman"/>
          <w:sz w:val="28"/>
          <w:szCs w:val="28"/>
        </w:rPr>
        <w:t>(многоуровневые) носят характер подчинения.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b/>
          <w:bCs/>
          <w:sz w:val="28"/>
          <w:szCs w:val="28"/>
        </w:rPr>
        <w:t xml:space="preserve">Функциональные связи </w:t>
      </w:r>
      <w:r w:rsidRPr="008B3A61">
        <w:rPr>
          <w:rFonts w:ascii="Times New Roman" w:hAnsi="Times New Roman"/>
          <w:sz w:val="28"/>
          <w:szCs w:val="28"/>
        </w:rPr>
        <w:t>действуют по линии продвижения информации и управленческих решений, в зависимости от различных функций управления.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          </w:t>
      </w:r>
      <w:r w:rsidRPr="008B3A61">
        <w:rPr>
          <w:rFonts w:ascii="Times New Roman" w:hAnsi="Times New Roman"/>
          <w:b/>
          <w:bCs/>
          <w:sz w:val="28"/>
          <w:szCs w:val="28"/>
        </w:rPr>
        <w:t xml:space="preserve">Организационная структура управления </w:t>
      </w:r>
      <w:r w:rsidRPr="008B3A61">
        <w:rPr>
          <w:rFonts w:ascii="Times New Roman" w:hAnsi="Times New Roman"/>
          <w:sz w:val="28"/>
          <w:szCs w:val="28"/>
        </w:rPr>
        <w:t>– это форма разделения и кооперации управленческой деятельности. В рамках структуры управления протекает управленческий процесс, между участниками которого распределены задачи и функции управления, права и ответственность за их выполнение, полномочия по принятию управленческих решений.</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p>
    <w:p w:rsidR="00005284" w:rsidRPr="008B3A61" w:rsidRDefault="00005284" w:rsidP="00005284">
      <w:pPr>
        <w:widowControl w:val="0"/>
        <w:autoSpaceDE w:val="0"/>
        <w:autoSpaceDN w:val="0"/>
        <w:adjustRightInd w:val="0"/>
        <w:spacing w:after="0" w:line="240" w:lineRule="auto"/>
        <w:jc w:val="center"/>
        <w:rPr>
          <w:rFonts w:ascii="Times New Roman" w:hAnsi="Times New Roman"/>
          <w:b/>
          <w:bCs/>
          <w:sz w:val="28"/>
          <w:szCs w:val="28"/>
        </w:rPr>
      </w:pPr>
      <w:r w:rsidRPr="008B3A61">
        <w:rPr>
          <w:rFonts w:ascii="Times New Roman" w:hAnsi="Times New Roman"/>
          <w:b/>
          <w:bCs/>
          <w:sz w:val="28"/>
          <w:szCs w:val="28"/>
        </w:rPr>
        <w:t>Виды структур управления.</w:t>
      </w:r>
    </w:p>
    <w:p w:rsidR="00005284" w:rsidRPr="008B3A61" w:rsidRDefault="00005284" w:rsidP="00005284">
      <w:pPr>
        <w:widowControl w:val="0"/>
        <w:autoSpaceDE w:val="0"/>
        <w:autoSpaceDN w:val="0"/>
        <w:adjustRightInd w:val="0"/>
        <w:spacing w:after="0" w:line="240" w:lineRule="auto"/>
        <w:jc w:val="both"/>
        <w:rPr>
          <w:rFonts w:ascii="Times New Roman" w:hAnsi="Times New Roman"/>
          <w:b/>
          <w:bCs/>
          <w:sz w:val="28"/>
          <w:szCs w:val="28"/>
        </w:rPr>
      </w:pPr>
      <w:r w:rsidRPr="008B3A61">
        <w:rPr>
          <w:rFonts w:ascii="Times New Roman" w:hAnsi="Times New Roman"/>
          <w:b/>
          <w:bCs/>
          <w:sz w:val="28"/>
          <w:szCs w:val="28"/>
        </w:rPr>
        <w:t xml:space="preserve">                         </w:t>
      </w:r>
    </w:p>
    <w:p w:rsidR="00005284" w:rsidRPr="008B3A61" w:rsidRDefault="00005284" w:rsidP="00005284">
      <w:pPr>
        <w:widowControl w:val="0"/>
        <w:tabs>
          <w:tab w:val="left" w:pos="720"/>
        </w:tabs>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b/>
          <w:bCs/>
          <w:sz w:val="28"/>
          <w:szCs w:val="28"/>
        </w:rPr>
        <w:t>1.Патриархальная структура</w:t>
      </w:r>
      <w:r w:rsidRPr="008B3A61">
        <w:rPr>
          <w:rFonts w:ascii="Times New Roman" w:hAnsi="Times New Roman"/>
          <w:sz w:val="28"/>
          <w:szCs w:val="28"/>
        </w:rPr>
        <w:t>. Она является самой простейшей, в ней отсутствует разделение управленческого труда, и все управленческие функции в ней выполняет один руководитель.</w:t>
      </w:r>
    </w:p>
    <w:p w:rsidR="00005284" w:rsidRPr="008B3A61" w:rsidRDefault="00005284" w:rsidP="00005284">
      <w:pPr>
        <w:widowControl w:val="0"/>
        <w:autoSpaceDE w:val="0"/>
        <w:autoSpaceDN w:val="0"/>
        <w:adjustRightInd w:val="0"/>
        <w:spacing w:after="0" w:line="240" w:lineRule="auto"/>
        <w:ind w:left="360"/>
        <w:jc w:val="both"/>
        <w:rPr>
          <w:rFonts w:ascii="Times New Roman" w:hAnsi="Times New Roman"/>
          <w:sz w:val="28"/>
          <w:szCs w:val="28"/>
        </w:rPr>
      </w:pPr>
      <w:r w:rsidRPr="008B3A61">
        <w:rPr>
          <w:rFonts w:ascii="Times New Roman" w:hAnsi="Times New Roman"/>
          <w:sz w:val="28"/>
          <w:szCs w:val="28"/>
        </w:rPr>
        <w:t xml:space="preserve">                                                        </w:t>
      </w:r>
      <w:proofErr w:type="gramStart"/>
      <w:r w:rsidRPr="008B3A61">
        <w:rPr>
          <w:rFonts w:ascii="Times New Roman" w:hAnsi="Times New Roman"/>
          <w:sz w:val="28"/>
          <w:szCs w:val="28"/>
        </w:rPr>
        <w:t>Р</w:t>
      </w:r>
      <w:proofErr w:type="gramEnd"/>
    </w:p>
    <w:p w:rsidR="00005284" w:rsidRPr="008B3A61" w:rsidRDefault="00005284" w:rsidP="00005284">
      <w:pPr>
        <w:widowControl w:val="0"/>
        <w:autoSpaceDE w:val="0"/>
        <w:autoSpaceDN w:val="0"/>
        <w:adjustRightInd w:val="0"/>
        <w:spacing w:after="0" w:line="240" w:lineRule="auto"/>
        <w:ind w:left="360"/>
        <w:jc w:val="both"/>
        <w:rPr>
          <w:rFonts w:ascii="Times New Roman" w:hAnsi="Times New Roman"/>
          <w:sz w:val="28"/>
          <w:szCs w:val="28"/>
        </w:rPr>
      </w:pPr>
      <w:r w:rsidRPr="008B3A61">
        <w:rPr>
          <w:rFonts w:ascii="Times New Roman" w:hAnsi="Times New Roman"/>
          <w:sz w:val="28"/>
          <w:szCs w:val="28"/>
        </w:rPr>
        <w:t xml:space="preserve">  </w:t>
      </w:r>
    </w:p>
    <w:p w:rsidR="00005284" w:rsidRPr="008B3A61" w:rsidRDefault="00005284" w:rsidP="00005284">
      <w:pPr>
        <w:widowControl w:val="0"/>
        <w:autoSpaceDE w:val="0"/>
        <w:autoSpaceDN w:val="0"/>
        <w:adjustRightInd w:val="0"/>
        <w:spacing w:after="0" w:line="240" w:lineRule="auto"/>
        <w:ind w:left="360"/>
        <w:jc w:val="both"/>
        <w:rPr>
          <w:rFonts w:ascii="Times New Roman" w:hAnsi="Times New Roman"/>
          <w:sz w:val="28"/>
          <w:szCs w:val="28"/>
        </w:rPr>
      </w:pPr>
      <w:r w:rsidRPr="008B3A61">
        <w:rPr>
          <w:rFonts w:ascii="Times New Roman" w:hAnsi="Times New Roman"/>
          <w:sz w:val="28"/>
          <w:szCs w:val="28"/>
        </w:rPr>
        <w:t xml:space="preserve">                                           П          </w:t>
      </w:r>
      <w:proofErr w:type="spellStart"/>
      <w:proofErr w:type="gramStart"/>
      <w:r w:rsidRPr="008B3A61">
        <w:rPr>
          <w:rFonts w:ascii="Times New Roman" w:hAnsi="Times New Roman"/>
          <w:sz w:val="28"/>
          <w:szCs w:val="28"/>
        </w:rPr>
        <w:t>П</w:t>
      </w:r>
      <w:proofErr w:type="spellEnd"/>
      <w:proofErr w:type="gramEnd"/>
      <w:r w:rsidRPr="008B3A61">
        <w:rPr>
          <w:rFonts w:ascii="Times New Roman" w:hAnsi="Times New Roman"/>
          <w:sz w:val="28"/>
          <w:szCs w:val="28"/>
        </w:rPr>
        <w:t xml:space="preserve">        </w:t>
      </w:r>
      <w:proofErr w:type="spellStart"/>
      <w:r w:rsidRPr="008B3A61">
        <w:rPr>
          <w:rFonts w:ascii="Times New Roman" w:hAnsi="Times New Roman"/>
          <w:sz w:val="28"/>
          <w:szCs w:val="28"/>
        </w:rPr>
        <w:t>П</w:t>
      </w:r>
      <w:proofErr w:type="spellEnd"/>
    </w:p>
    <w:p w:rsidR="00005284" w:rsidRPr="008B3A61" w:rsidRDefault="00005284" w:rsidP="00005284">
      <w:pPr>
        <w:widowControl w:val="0"/>
        <w:autoSpaceDE w:val="0"/>
        <w:autoSpaceDN w:val="0"/>
        <w:adjustRightInd w:val="0"/>
        <w:spacing w:after="0" w:line="240" w:lineRule="auto"/>
        <w:ind w:left="360"/>
        <w:jc w:val="both"/>
        <w:rPr>
          <w:rFonts w:ascii="Times New Roman" w:hAnsi="Times New Roman"/>
          <w:sz w:val="28"/>
          <w:szCs w:val="28"/>
        </w:rPr>
      </w:pP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Она может являться составным элементом  более сложных структур. Эффективность ее зависит от способностей личности руководителя. Она характерна для небольших учреждений культуры, с ограниченным  числом подчиненных.</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2. </w:t>
      </w:r>
      <w:r w:rsidRPr="008B3A61">
        <w:rPr>
          <w:rFonts w:ascii="Times New Roman" w:hAnsi="Times New Roman"/>
          <w:b/>
          <w:bCs/>
          <w:sz w:val="28"/>
          <w:szCs w:val="28"/>
        </w:rPr>
        <w:t xml:space="preserve">Линейная  структура </w:t>
      </w:r>
    </w:p>
    <w:p w:rsidR="00005284" w:rsidRPr="008B3A61" w:rsidRDefault="00005284" w:rsidP="00005284">
      <w:pPr>
        <w:widowControl w:val="0"/>
        <w:autoSpaceDE w:val="0"/>
        <w:autoSpaceDN w:val="0"/>
        <w:adjustRightInd w:val="0"/>
        <w:spacing w:after="0" w:line="240" w:lineRule="auto"/>
        <w:ind w:left="360"/>
        <w:jc w:val="center"/>
        <w:rPr>
          <w:rFonts w:ascii="Times New Roman" w:hAnsi="Times New Roman"/>
          <w:sz w:val="28"/>
          <w:szCs w:val="28"/>
        </w:rPr>
      </w:pPr>
      <w:r w:rsidRPr="008B3A61">
        <w:rPr>
          <w:rFonts w:ascii="Times New Roman" w:hAnsi="Times New Roman"/>
          <w:sz w:val="28"/>
          <w:szCs w:val="28"/>
        </w:rPr>
        <w:t xml:space="preserve">              </w:t>
      </w:r>
      <w:proofErr w:type="gramStart"/>
      <w:r w:rsidRPr="008B3A61">
        <w:rPr>
          <w:rFonts w:ascii="Times New Roman" w:hAnsi="Times New Roman"/>
          <w:sz w:val="28"/>
          <w:szCs w:val="28"/>
        </w:rPr>
        <w:t>Р</w:t>
      </w:r>
      <w:proofErr w:type="gramEnd"/>
      <w:r w:rsidRPr="008B3A61">
        <w:rPr>
          <w:rFonts w:ascii="Times New Roman" w:hAnsi="Times New Roman"/>
          <w:sz w:val="28"/>
          <w:szCs w:val="28"/>
        </w:rPr>
        <w:t xml:space="preserve">     </w:t>
      </w:r>
    </w:p>
    <w:p w:rsidR="00005284" w:rsidRPr="008B3A61" w:rsidRDefault="00005284" w:rsidP="00005284">
      <w:pPr>
        <w:widowControl w:val="0"/>
        <w:autoSpaceDE w:val="0"/>
        <w:autoSpaceDN w:val="0"/>
        <w:adjustRightInd w:val="0"/>
        <w:spacing w:after="0" w:line="240" w:lineRule="auto"/>
        <w:ind w:left="1416" w:firstLine="708"/>
        <w:jc w:val="center"/>
        <w:rPr>
          <w:rFonts w:ascii="Times New Roman" w:hAnsi="Times New Roman"/>
          <w:sz w:val="28"/>
          <w:szCs w:val="28"/>
        </w:rPr>
      </w:pPr>
    </w:p>
    <w:p w:rsidR="00005284" w:rsidRPr="008B3A61" w:rsidRDefault="00005284" w:rsidP="00005284">
      <w:pPr>
        <w:widowControl w:val="0"/>
        <w:autoSpaceDE w:val="0"/>
        <w:autoSpaceDN w:val="0"/>
        <w:adjustRightInd w:val="0"/>
        <w:spacing w:after="0" w:line="240" w:lineRule="auto"/>
        <w:ind w:left="1416" w:firstLine="708"/>
        <w:jc w:val="center"/>
        <w:rPr>
          <w:rFonts w:ascii="Times New Roman" w:hAnsi="Times New Roman"/>
          <w:sz w:val="28"/>
          <w:szCs w:val="28"/>
        </w:rPr>
      </w:pPr>
      <w:proofErr w:type="gramStart"/>
      <w:r w:rsidRPr="008B3A61">
        <w:rPr>
          <w:rFonts w:ascii="Times New Roman" w:hAnsi="Times New Roman"/>
          <w:sz w:val="28"/>
          <w:szCs w:val="28"/>
        </w:rPr>
        <w:t>Р</w:t>
      </w:r>
      <w:proofErr w:type="gramEnd"/>
      <w:r w:rsidRPr="008B3A61">
        <w:rPr>
          <w:rFonts w:ascii="Times New Roman" w:hAnsi="Times New Roman"/>
          <w:sz w:val="28"/>
          <w:szCs w:val="28"/>
        </w:rPr>
        <w:t xml:space="preserve"> 1                      Р 2</w:t>
      </w:r>
    </w:p>
    <w:p w:rsidR="00005284" w:rsidRPr="008B3A61" w:rsidRDefault="00005284" w:rsidP="00005284">
      <w:pPr>
        <w:widowControl w:val="0"/>
        <w:autoSpaceDE w:val="0"/>
        <w:autoSpaceDN w:val="0"/>
        <w:adjustRightInd w:val="0"/>
        <w:spacing w:after="0" w:line="240" w:lineRule="auto"/>
        <w:ind w:left="1416" w:firstLine="708"/>
        <w:jc w:val="center"/>
        <w:rPr>
          <w:rFonts w:ascii="Times New Roman" w:hAnsi="Times New Roman"/>
          <w:sz w:val="28"/>
          <w:szCs w:val="28"/>
        </w:rPr>
      </w:pPr>
    </w:p>
    <w:p w:rsidR="00005284" w:rsidRPr="008B3A61" w:rsidRDefault="00005284" w:rsidP="00005284">
      <w:pPr>
        <w:widowControl w:val="0"/>
        <w:autoSpaceDE w:val="0"/>
        <w:autoSpaceDN w:val="0"/>
        <w:adjustRightInd w:val="0"/>
        <w:spacing w:after="0" w:line="240" w:lineRule="auto"/>
        <w:ind w:left="1416" w:firstLine="708"/>
        <w:jc w:val="center"/>
        <w:rPr>
          <w:rFonts w:ascii="Times New Roman" w:hAnsi="Times New Roman"/>
          <w:sz w:val="28"/>
          <w:szCs w:val="28"/>
        </w:rPr>
      </w:pPr>
      <w:r w:rsidRPr="008B3A61">
        <w:rPr>
          <w:rFonts w:ascii="Times New Roman" w:hAnsi="Times New Roman"/>
          <w:sz w:val="28"/>
          <w:szCs w:val="28"/>
        </w:rPr>
        <w:t xml:space="preserve">П            </w:t>
      </w:r>
      <w:proofErr w:type="spellStart"/>
      <w:proofErr w:type="gramStart"/>
      <w:r w:rsidRPr="008B3A61">
        <w:rPr>
          <w:rFonts w:ascii="Times New Roman" w:hAnsi="Times New Roman"/>
          <w:sz w:val="28"/>
          <w:szCs w:val="28"/>
        </w:rPr>
        <w:t>П</w:t>
      </w:r>
      <w:proofErr w:type="spellEnd"/>
      <w:proofErr w:type="gramEnd"/>
      <w:r w:rsidRPr="008B3A61">
        <w:rPr>
          <w:rFonts w:ascii="Times New Roman" w:hAnsi="Times New Roman"/>
          <w:sz w:val="28"/>
          <w:szCs w:val="28"/>
        </w:rPr>
        <w:t xml:space="preserve">             </w:t>
      </w:r>
      <w:proofErr w:type="spellStart"/>
      <w:r w:rsidRPr="008B3A61">
        <w:rPr>
          <w:rFonts w:ascii="Times New Roman" w:hAnsi="Times New Roman"/>
          <w:sz w:val="28"/>
          <w:szCs w:val="28"/>
        </w:rPr>
        <w:t>П</w:t>
      </w:r>
      <w:proofErr w:type="spellEnd"/>
      <w:r w:rsidRPr="008B3A61">
        <w:rPr>
          <w:rFonts w:ascii="Times New Roman" w:hAnsi="Times New Roman"/>
          <w:sz w:val="28"/>
          <w:szCs w:val="28"/>
        </w:rPr>
        <w:t xml:space="preserve">          </w:t>
      </w:r>
      <w:proofErr w:type="spellStart"/>
      <w:r w:rsidRPr="008B3A61">
        <w:rPr>
          <w:rFonts w:ascii="Times New Roman" w:hAnsi="Times New Roman"/>
          <w:sz w:val="28"/>
          <w:szCs w:val="28"/>
        </w:rPr>
        <w:t>П</w:t>
      </w:r>
      <w:proofErr w:type="spellEnd"/>
    </w:p>
    <w:p w:rsidR="00005284" w:rsidRPr="008B3A61" w:rsidRDefault="00005284" w:rsidP="00005284">
      <w:pPr>
        <w:widowControl w:val="0"/>
        <w:autoSpaceDE w:val="0"/>
        <w:autoSpaceDN w:val="0"/>
        <w:adjustRightInd w:val="0"/>
        <w:spacing w:after="0" w:line="240" w:lineRule="auto"/>
        <w:ind w:left="1416" w:firstLine="708"/>
        <w:jc w:val="center"/>
        <w:rPr>
          <w:rFonts w:ascii="Times New Roman" w:hAnsi="Times New Roman"/>
          <w:sz w:val="28"/>
          <w:szCs w:val="28"/>
        </w:rPr>
      </w:pP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Она характеризуется большим числом подчиненных: от 7 до 10. Руководителю подчиняются руководители и исполнители нижестоящих  подразделений. Реализуется линейная структура в виде приказов, распоряжений, указаний</w:t>
      </w:r>
    </w:p>
    <w:p w:rsidR="00005284" w:rsidRPr="008B3A61" w:rsidRDefault="00005284" w:rsidP="00005284">
      <w:pPr>
        <w:widowControl w:val="0"/>
        <w:tabs>
          <w:tab w:val="left" w:pos="720"/>
        </w:tabs>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b/>
          <w:bCs/>
          <w:sz w:val="28"/>
          <w:szCs w:val="28"/>
        </w:rPr>
        <w:t>3.Функциональная структура</w:t>
      </w:r>
      <w:r w:rsidRPr="008B3A61">
        <w:rPr>
          <w:rFonts w:ascii="Times New Roman" w:hAnsi="Times New Roman"/>
          <w:sz w:val="28"/>
          <w:szCs w:val="28"/>
        </w:rPr>
        <w:t>.</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 xml:space="preserve">Она является альтернативой линейной  структуры. Функции в ней распределены между функциональными руководителями. В этом случае в учреждении культуры создаются специальные управленческие отделы, службы: кадровая, финансовая, маркетинговая, организационно-методическая. Они готовят информацию для управленческих решений. Функциональные руководители не имеют права принимать управленческие решения и управлять нижестоящими подразделениями. На отделы учреждения культуры они воздействуют через вышестоящих линейных руководителей (директора или его заместителей). Характерным примером функционального руководителя может служить должность главного бухгалтера. </w:t>
      </w:r>
    </w:p>
    <w:p w:rsidR="00005284" w:rsidRPr="008B3A61" w:rsidRDefault="00005284" w:rsidP="00005284">
      <w:pPr>
        <w:widowControl w:val="0"/>
        <w:tabs>
          <w:tab w:val="left" w:pos="720"/>
        </w:tabs>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b/>
          <w:bCs/>
          <w:sz w:val="28"/>
          <w:szCs w:val="28"/>
        </w:rPr>
        <w:t>4.Линейно-функциональная структура</w:t>
      </w:r>
      <w:r w:rsidRPr="008B3A61">
        <w:rPr>
          <w:rFonts w:ascii="Times New Roman" w:hAnsi="Times New Roman"/>
          <w:sz w:val="28"/>
          <w:szCs w:val="28"/>
        </w:rPr>
        <w:t>.</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Она является самой распространенной и возникает в результате синтеза линейного и функционального управления. В них лишь линейные руководители могут принимать  управленческие решения в пределах своей компетенции. Распределение обязанностей между руководителями зависит от типа учреждения культуры, объема выполняемых работ и ряда других факторов</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5.</w:t>
      </w:r>
      <w:r w:rsidRPr="008B3A61">
        <w:rPr>
          <w:rFonts w:ascii="Times New Roman" w:hAnsi="Times New Roman"/>
          <w:b/>
          <w:bCs/>
          <w:sz w:val="28"/>
          <w:szCs w:val="28"/>
        </w:rPr>
        <w:t>Линейно – штабные структуры</w:t>
      </w:r>
      <w:r w:rsidRPr="008B3A61">
        <w:rPr>
          <w:rFonts w:ascii="Times New Roman" w:hAnsi="Times New Roman"/>
          <w:sz w:val="28"/>
          <w:szCs w:val="28"/>
        </w:rPr>
        <w:t>.</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lastRenderedPageBreak/>
        <w:t>Они характеризуются созданием особых координационных звеньев, получающих право воздействовать на все подразделения учреждения культуры и функциональных руководителей. К этим звеньям можно отнести: совет при директоре, редакционный совет, художественный совет, научный совет, научно-методический совет и др.</w:t>
      </w:r>
    </w:p>
    <w:p w:rsidR="00005284" w:rsidRPr="008B3A61" w:rsidRDefault="00005284" w:rsidP="00005284">
      <w:pPr>
        <w:widowControl w:val="0"/>
        <w:autoSpaceDE w:val="0"/>
        <w:autoSpaceDN w:val="0"/>
        <w:adjustRightInd w:val="0"/>
        <w:spacing w:after="0" w:line="240" w:lineRule="auto"/>
        <w:jc w:val="both"/>
        <w:rPr>
          <w:rFonts w:ascii="Times New Roman" w:hAnsi="Times New Roman"/>
          <w:b/>
          <w:bCs/>
          <w:sz w:val="28"/>
          <w:szCs w:val="28"/>
        </w:rPr>
      </w:pPr>
      <w:r w:rsidRPr="008B3A61">
        <w:rPr>
          <w:rFonts w:ascii="Times New Roman" w:hAnsi="Times New Roman"/>
          <w:sz w:val="28"/>
          <w:szCs w:val="28"/>
        </w:rPr>
        <w:t xml:space="preserve">6. </w:t>
      </w:r>
      <w:r w:rsidRPr="008B3A61">
        <w:rPr>
          <w:rFonts w:ascii="Times New Roman" w:hAnsi="Times New Roman"/>
          <w:b/>
          <w:bCs/>
          <w:sz w:val="28"/>
          <w:szCs w:val="28"/>
        </w:rPr>
        <w:t>Дивизионные структуры.</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r w:rsidRPr="008B3A61">
        <w:rPr>
          <w:rFonts w:ascii="Times New Roman" w:hAnsi="Times New Roman"/>
          <w:sz w:val="28"/>
          <w:szCs w:val="28"/>
        </w:rPr>
        <w:t>Этот тип структуры характеризуется сочетанием централизованной координации с децентрализованным управлением. В современных условиях к данному типу можно отнести управление культурно-досуговыми комплексами, поскольку филиалам  предоставлена определенная самостоятельность в осуществлении производственной деятельности, связанной с обслуживанием посетителей. В то же время администрация комплекса оставляет за собой право контроля по общесистемным вопросам, стратегии развития, методической работы, оказанию платных услуг и т.д.</w:t>
      </w:r>
    </w:p>
    <w:p w:rsidR="00005284" w:rsidRPr="008B3A61" w:rsidRDefault="00005284" w:rsidP="00005284">
      <w:pPr>
        <w:widowControl w:val="0"/>
        <w:autoSpaceDE w:val="0"/>
        <w:autoSpaceDN w:val="0"/>
        <w:adjustRightInd w:val="0"/>
        <w:spacing w:after="0" w:line="240" w:lineRule="auto"/>
        <w:jc w:val="both"/>
        <w:rPr>
          <w:rFonts w:ascii="Times New Roman" w:hAnsi="Times New Roman"/>
          <w:sz w:val="28"/>
          <w:szCs w:val="28"/>
        </w:rPr>
      </w:pPr>
    </w:p>
    <w:p w:rsidR="00005284" w:rsidRDefault="00005284" w:rsidP="00005284"/>
    <w:p w:rsidR="00C9154E" w:rsidRDefault="00C9154E"/>
    <w:sectPr w:rsidR="00C91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F43CC"/>
    <w:multiLevelType w:val="hybridMultilevel"/>
    <w:tmpl w:val="3F0051CC"/>
    <w:lvl w:ilvl="0" w:tplc="B052D248">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44"/>
    <w:rsid w:val="00005284"/>
    <w:rsid w:val="001C1E05"/>
    <w:rsid w:val="00373044"/>
    <w:rsid w:val="00876841"/>
    <w:rsid w:val="00934A0A"/>
    <w:rsid w:val="00C700B4"/>
    <w:rsid w:val="00C91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2524</Words>
  <Characters>14391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2020-03-19T11:46:00Z</dcterms:created>
  <dcterms:modified xsi:type="dcterms:W3CDTF">2020-03-19T12:00:00Z</dcterms:modified>
</cp:coreProperties>
</file>